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1EC" w:rsidRPr="007E46A3" w:rsidRDefault="000441EC" w:rsidP="000441EC">
      <w:pPr>
        <w:pStyle w:val="a4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val="en-GB" w:eastAsia="zh-CN"/>
        </w:rPr>
      </w:pPr>
      <w:r w:rsidRPr="007E46A3">
        <w:rPr>
          <w:rFonts w:cs="Arial"/>
          <w:sz w:val="24"/>
          <w:szCs w:val="24"/>
          <w:lang w:val="en-GB"/>
        </w:rPr>
        <w:t>3GPP TSG-RAN WG4 Meeting #</w:t>
      </w:r>
      <w:r w:rsidR="004179A9">
        <w:rPr>
          <w:rFonts w:cs="Arial"/>
          <w:sz w:val="24"/>
          <w:szCs w:val="24"/>
          <w:lang w:val="en-GB"/>
        </w:rPr>
        <w:t>8</w:t>
      </w:r>
      <w:r w:rsidR="004179A9">
        <w:rPr>
          <w:rFonts w:cs="Arial" w:hint="eastAsia"/>
          <w:sz w:val="24"/>
          <w:szCs w:val="24"/>
          <w:lang w:val="en-GB" w:eastAsia="zh-CN"/>
        </w:rPr>
        <w:t>2</w:t>
      </w:r>
      <w:r w:rsidRPr="007E46A3">
        <w:rPr>
          <w:rFonts w:cs="Arial"/>
          <w:noProof w:val="0"/>
          <w:sz w:val="24"/>
          <w:lang w:val="en-GB"/>
        </w:rPr>
        <w:tab/>
      </w:r>
      <w:r w:rsidRPr="007E46A3">
        <w:rPr>
          <w:rFonts w:cs="Arial"/>
          <w:noProof w:val="0"/>
          <w:sz w:val="24"/>
          <w:lang w:val="en-GB"/>
        </w:rPr>
        <w:tab/>
      </w:r>
      <w:r w:rsidR="0069400D">
        <w:rPr>
          <w:rFonts w:cs="Arial"/>
          <w:noProof w:val="0"/>
          <w:sz w:val="24"/>
          <w:lang w:val="en-GB"/>
        </w:rPr>
        <w:t>R4-1</w:t>
      </w:r>
      <w:r w:rsidR="0069400D">
        <w:rPr>
          <w:rFonts w:cs="Arial" w:hint="eastAsia"/>
          <w:noProof w:val="0"/>
          <w:sz w:val="24"/>
          <w:lang w:val="en-GB" w:eastAsia="zh-CN"/>
        </w:rPr>
        <w:t>7</w:t>
      </w:r>
      <w:r w:rsidR="00B21B16">
        <w:rPr>
          <w:rFonts w:cs="Arial" w:hint="eastAsia"/>
          <w:noProof w:val="0"/>
          <w:sz w:val="24"/>
          <w:lang w:val="en-GB" w:eastAsia="zh-CN"/>
        </w:rPr>
        <w:t>02158</w:t>
      </w:r>
    </w:p>
    <w:p w:rsidR="000441EC" w:rsidRPr="002056B8" w:rsidRDefault="004179A9" w:rsidP="000441EC">
      <w:pPr>
        <w:pStyle w:val="a4"/>
        <w:rPr>
          <w:noProof w:val="0"/>
          <w:sz w:val="24"/>
          <w:szCs w:val="24"/>
          <w:lang w:val="en-GB" w:eastAsia="zh-CN"/>
        </w:rPr>
      </w:pPr>
      <w:r>
        <w:rPr>
          <w:rFonts w:hint="eastAsia"/>
          <w:noProof w:val="0"/>
          <w:sz w:val="24"/>
          <w:szCs w:val="24"/>
          <w:lang w:val="en-GB" w:eastAsia="zh-CN"/>
        </w:rPr>
        <w:t>Athens</w:t>
      </w:r>
      <w:r>
        <w:rPr>
          <w:noProof w:val="0"/>
          <w:sz w:val="24"/>
          <w:szCs w:val="24"/>
          <w:lang w:val="en-GB" w:eastAsia="zh-CN"/>
        </w:rPr>
        <w:t xml:space="preserve">, </w:t>
      </w:r>
      <w:r>
        <w:rPr>
          <w:rFonts w:hint="eastAsia"/>
          <w:noProof w:val="0"/>
          <w:sz w:val="24"/>
          <w:szCs w:val="24"/>
          <w:lang w:val="en-GB" w:eastAsia="zh-CN"/>
        </w:rPr>
        <w:t>Greece</w:t>
      </w:r>
      <w:r w:rsidR="000441EC">
        <w:rPr>
          <w:noProof w:val="0"/>
          <w:sz w:val="24"/>
          <w:szCs w:val="24"/>
          <w:lang w:val="en-GB" w:eastAsia="zh-CN"/>
        </w:rPr>
        <w:t>,</w:t>
      </w:r>
      <w:r w:rsidR="000441EC" w:rsidRPr="002056B8">
        <w:rPr>
          <w:noProof w:val="0"/>
          <w:sz w:val="24"/>
          <w:szCs w:val="24"/>
          <w:lang w:val="en-GB" w:eastAsia="zh-CN"/>
        </w:rPr>
        <w:t xml:space="preserve"> </w:t>
      </w:r>
      <w:r>
        <w:rPr>
          <w:noProof w:val="0"/>
          <w:sz w:val="24"/>
          <w:szCs w:val="24"/>
          <w:lang w:val="en-GB" w:eastAsia="zh-CN"/>
        </w:rPr>
        <w:t>1</w:t>
      </w:r>
      <w:r>
        <w:rPr>
          <w:rFonts w:hint="eastAsia"/>
          <w:noProof w:val="0"/>
          <w:sz w:val="24"/>
          <w:szCs w:val="24"/>
          <w:lang w:val="en-GB" w:eastAsia="zh-CN"/>
        </w:rPr>
        <w:t>3</w:t>
      </w:r>
      <w:r w:rsidR="000441EC" w:rsidRPr="002056B8">
        <w:rPr>
          <w:noProof w:val="0"/>
          <w:sz w:val="24"/>
          <w:szCs w:val="24"/>
          <w:lang w:val="en-GB" w:eastAsia="zh-CN"/>
        </w:rPr>
        <w:t xml:space="preserve">- </w:t>
      </w:r>
      <w:r>
        <w:rPr>
          <w:noProof w:val="0"/>
          <w:sz w:val="24"/>
          <w:szCs w:val="24"/>
          <w:lang w:val="en-GB" w:eastAsia="zh-CN"/>
        </w:rPr>
        <w:t>1</w:t>
      </w:r>
      <w:r>
        <w:rPr>
          <w:rFonts w:hint="eastAsia"/>
          <w:noProof w:val="0"/>
          <w:sz w:val="24"/>
          <w:szCs w:val="24"/>
          <w:lang w:val="en-GB" w:eastAsia="zh-CN"/>
        </w:rPr>
        <w:t>7</w:t>
      </w:r>
      <w:r w:rsidR="000441EC" w:rsidRPr="002056B8">
        <w:rPr>
          <w:noProof w:val="0"/>
          <w:sz w:val="24"/>
          <w:szCs w:val="24"/>
          <w:lang w:val="en-GB" w:eastAsia="zh-CN"/>
        </w:rPr>
        <w:t xml:space="preserve"> </w:t>
      </w:r>
      <w:r>
        <w:rPr>
          <w:noProof w:val="0"/>
          <w:sz w:val="24"/>
          <w:szCs w:val="24"/>
          <w:lang w:val="en-GB" w:eastAsia="zh-CN"/>
        </w:rPr>
        <w:t>February</w:t>
      </w:r>
      <w:r w:rsidR="00230E51">
        <w:rPr>
          <w:noProof w:val="0"/>
          <w:sz w:val="24"/>
          <w:szCs w:val="24"/>
          <w:lang w:val="en-GB" w:eastAsia="zh-CN"/>
        </w:rPr>
        <w:t xml:space="preserve"> 201</w:t>
      </w:r>
      <w:r w:rsidR="00230E51">
        <w:rPr>
          <w:rFonts w:hint="eastAsia"/>
          <w:noProof w:val="0"/>
          <w:sz w:val="24"/>
          <w:szCs w:val="24"/>
          <w:lang w:val="en-GB" w:eastAsia="zh-CN"/>
        </w:rPr>
        <w:t>7</w:t>
      </w:r>
    </w:p>
    <w:p w:rsidR="00D142BC" w:rsidRPr="001678ED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:rsidR="001E105C" w:rsidRPr="00FD33B3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5A1E99">
        <w:rPr>
          <w:rFonts w:ascii="Arial" w:hAnsi="Arial" w:cs="Arial" w:hint="eastAsia"/>
          <w:b/>
          <w:sz w:val="24"/>
          <w:lang w:eastAsia="zh-CN"/>
        </w:rPr>
        <w:t>7.31.2.1</w:t>
      </w:r>
    </w:p>
    <w:p w:rsidR="001E105C" w:rsidRPr="00FD33B3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  <w:lang w:eastAsia="zh-CN"/>
        </w:rPr>
      </w:pPr>
      <w:r w:rsidRPr="00FD33B3">
        <w:rPr>
          <w:rFonts w:ascii="Arial" w:hAnsi="Arial" w:cs="Arial"/>
          <w:b/>
          <w:sz w:val="24"/>
        </w:rPr>
        <w:t>Source:</w:t>
      </w:r>
      <w:r w:rsidRPr="00FD33B3">
        <w:rPr>
          <w:rFonts w:ascii="Arial" w:hAnsi="Arial" w:cs="Arial"/>
          <w:b/>
          <w:sz w:val="24"/>
        </w:rPr>
        <w:tab/>
      </w:r>
      <w:r w:rsidR="004179A9">
        <w:rPr>
          <w:rFonts w:ascii="Arial" w:hAnsi="Arial" w:cs="Arial" w:hint="eastAsia"/>
          <w:b/>
          <w:sz w:val="24"/>
          <w:lang w:eastAsia="zh-CN"/>
        </w:rPr>
        <w:t>CATT</w:t>
      </w:r>
    </w:p>
    <w:p w:rsidR="001E105C" w:rsidRPr="005710A1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AF457D">
        <w:rPr>
          <w:rFonts w:ascii="Arial" w:hAnsi="Arial" w:cs="Arial"/>
          <w:b/>
          <w:sz w:val="24"/>
        </w:rPr>
        <w:t>Title:</w:t>
      </w:r>
      <w:r w:rsidRPr="00AF457D">
        <w:rPr>
          <w:rFonts w:ascii="Arial" w:hAnsi="Arial" w:cs="Arial"/>
          <w:b/>
          <w:sz w:val="24"/>
        </w:rPr>
        <w:tab/>
      </w:r>
      <w:r w:rsidR="00FF2560" w:rsidRPr="00FF2560">
        <w:rPr>
          <w:rFonts w:ascii="Arial" w:hAnsi="Arial"/>
          <w:b/>
          <w:sz w:val="24"/>
          <w:lang w:val="en-US"/>
        </w:rPr>
        <w:t>PDS</w:t>
      </w:r>
      <w:r w:rsidR="00FF2560">
        <w:rPr>
          <w:rFonts w:ascii="Arial" w:hAnsi="Arial"/>
          <w:b/>
          <w:sz w:val="24"/>
          <w:lang w:val="en-US"/>
        </w:rPr>
        <w:t xml:space="preserve">CH demodulation performance of </w:t>
      </w:r>
      <w:r w:rsidR="00FF2560">
        <w:rPr>
          <w:rFonts w:ascii="Arial" w:hAnsi="Arial" w:hint="eastAsia"/>
          <w:b/>
          <w:sz w:val="24"/>
          <w:lang w:val="en-US" w:eastAsia="zh-CN"/>
        </w:rPr>
        <w:t>E</w:t>
      </w:r>
      <w:r w:rsidR="00FF2560" w:rsidRPr="00FF2560">
        <w:rPr>
          <w:rFonts w:ascii="Arial" w:hAnsi="Arial"/>
          <w:b/>
          <w:sz w:val="24"/>
          <w:lang w:val="en-US"/>
        </w:rPr>
        <w:t>nhanced CRS-IM</w:t>
      </w:r>
    </w:p>
    <w:p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8E1CFE">
        <w:rPr>
          <w:rFonts w:ascii="Arial" w:hAnsi="Arial" w:cs="Arial"/>
          <w:b/>
          <w:sz w:val="24"/>
        </w:rPr>
        <w:t>Discussion</w:t>
      </w:r>
    </w:p>
    <w:p w:rsidR="004B515E" w:rsidRPr="00224A01" w:rsidRDefault="004B515E" w:rsidP="00224A01">
      <w:pPr>
        <w:pStyle w:val="1"/>
        <w:ind w:left="567" w:hanging="567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:rsidR="00373A2D" w:rsidRDefault="00373A2D" w:rsidP="00373A2D">
      <w:pPr>
        <w:suppressAutoHyphens/>
        <w:spacing w:beforeLines="50"/>
        <w:jc w:val="both"/>
        <w:rPr>
          <w:lang w:eastAsia="zh-CN"/>
        </w:rPr>
      </w:pPr>
      <w:r w:rsidRPr="0011148A">
        <w:rPr>
          <w:lang w:eastAsia="zh-CN"/>
        </w:rPr>
        <w:t>In RAN #73 meeting</w:t>
      </w:r>
      <w:r>
        <w:rPr>
          <w:lang w:val="en-US" w:eastAsia="zh-CN"/>
        </w:rPr>
        <w:t>,</w:t>
      </w:r>
      <w:r w:rsidRPr="0011148A">
        <w:rPr>
          <w:lang w:eastAsia="zh-CN"/>
        </w:rPr>
        <w:t xml:space="preserve"> the </w:t>
      </w:r>
      <w:r>
        <w:rPr>
          <w:lang w:eastAsia="zh-CN"/>
        </w:rPr>
        <w:t>“</w:t>
      </w:r>
      <w:r w:rsidRPr="0011148A">
        <w:rPr>
          <w:lang w:eastAsia="zh-CN"/>
        </w:rPr>
        <w:t>LTE Enhanced CRS and SU-MIMO Interference Mitigation Performance Requirements</w:t>
      </w:r>
      <w:r>
        <w:rPr>
          <w:lang w:eastAsia="zh-CN"/>
        </w:rPr>
        <w:t>” WI</w:t>
      </w:r>
      <w:r w:rsidR="00BC51FD">
        <w:rPr>
          <w:lang w:eastAsia="zh-CN"/>
        </w:rPr>
        <w:t xml:space="preserve"> was initiated</w:t>
      </w:r>
      <w:r w:rsidRPr="0011148A">
        <w:rPr>
          <w:lang w:eastAsia="zh-CN"/>
        </w:rPr>
        <w:t xml:space="preserve"> [1]</w:t>
      </w:r>
      <w:r>
        <w:rPr>
          <w:lang w:eastAsia="zh-CN"/>
        </w:rPr>
        <w:t>. 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 xml:space="preserve">the previous </w:t>
      </w:r>
      <w:r>
        <w:rPr>
          <w:rFonts w:hint="eastAsia"/>
          <w:lang w:eastAsia="zh-CN"/>
        </w:rPr>
        <w:t>RAN4#</w:t>
      </w:r>
      <w:bookmarkStart w:id="2" w:name="OLE_LINK49"/>
      <w:r>
        <w:rPr>
          <w:rFonts w:hint="eastAsia"/>
          <w:lang w:eastAsia="zh-CN"/>
        </w:rPr>
        <w:t>8</w:t>
      </w:r>
      <w:r>
        <w:rPr>
          <w:lang w:eastAsia="zh-CN"/>
        </w:rPr>
        <w:t>1</w:t>
      </w:r>
      <w:bookmarkStart w:id="3" w:name="OLE_LINK1"/>
      <w:bookmarkStart w:id="4" w:name="OLE_LINK2"/>
      <w:bookmarkStart w:id="5" w:name="OLE_LINK39"/>
      <w:bookmarkStart w:id="6" w:name="OLE_LINK40"/>
      <w:r>
        <w:rPr>
          <w:rFonts w:hint="eastAsia"/>
          <w:lang w:eastAsia="zh-CN"/>
        </w:rPr>
        <w:t xml:space="preserve"> meeting,</w:t>
      </w:r>
      <w:r>
        <w:rPr>
          <w:lang w:eastAsia="zh-CN"/>
        </w:rPr>
        <w:t xml:space="preserve"> </w:t>
      </w:r>
      <w:r w:rsidRPr="00373A2D">
        <w:rPr>
          <w:lang w:eastAsia="zh-CN"/>
        </w:rPr>
        <w:t>further agreements on the target scenarios and reference receivers for the Stage 1 investigations</w:t>
      </w:r>
      <w:r w:rsidR="00BC51FD">
        <w:rPr>
          <w:lang w:eastAsia="zh-CN"/>
        </w:rPr>
        <w:t xml:space="preserve"> were provided in </w:t>
      </w:r>
      <w:r>
        <w:rPr>
          <w:lang w:eastAsia="zh-CN"/>
        </w:rPr>
        <w:t>[2]</w:t>
      </w:r>
      <w:r>
        <w:rPr>
          <w:rFonts w:hint="eastAsia"/>
          <w:lang w:eastAsia="zh-CN"/>
        </w:rPr>
        <w:t>.</w:t>
      </w:r>
      <w:bookmarkEnd w:id="3"/>
      <w:bookmarkEnd w:id="4"/>
      <w:r>
        <w:rPr>
          <w:rFonts w:hint="eastAsia"/>
          <w:lang w:eastAsia="zh-CN"/>
        </w:rPr>
        <w:t xml:space="preserve"> </w:t>
      </w:r>
      <w:bookmarkEnd w:id="5"/>
      <w:bookmarkEnd w:id="6"/>
      <w:r>
        <w:rPr>
          <w:rFonts w:hint="eastAsia"/>
          <w:lang w:eastAsia="zh-CN"/>
        </w:rPr>
        <w:t xml:space="preserve">And it is proposed to </w:t>
      </w:r>
      <w:r w:rsidR="00BC51FD">
        <w:rPr>
          <w:lang w:eastAsia="zh-CN"/>
        </w:rPr>
        <w:t xml:space="preserve">provide simulation results </w:t>
      </w:r>
      <w:r w:rsidR="00BC51FD" w:rsidRPr="00BC51FD">
        <w:rPr>
          <w:lang w:eastAsia="zh-CN"/>
        </w:rPr>
        <w:t xml:space="preserve">to identify target scenarios for requirements definition and confirm reference receiver </w:t>
      </w:r>
      <w:bookmarkStart w:id="7" w:name="OLE_LINK71"/>
      <w:bookmarkStart w:id="8" w:name="OLE_LINK72"/>
      <w:bookmarkStart w:id="9" w:name="OLE_LINK65"/>
      <w:bookmarkStart w:id="10" w:name="OLE_LINK66"/>
      <w:r w:rsidR="00BC51FD" w:rsidRPr="00BC51FD">
        <w:rPr>
          <w:lang w:eastAsia="zh-CN"/>
        </w:rPr>
        <w:t>feasibility</w:t>
      </w:r>
      <w:r w:rsidR="00BC51FD">
        <w:rPr>
          <w:lang w:eastAsia="zh-CN"/>
        </w:rPr>
        <w:t>. In</w:t>
      </w:r>
      <w:r>
        <w:rPr>
          <w:rFonts w:hint="eastAsia"/>
          <w:lang w:eastAsia="zh-CN"/>
        </w:rPr>
        <w:t xml:space="preserve"> this </w:t>
      </w:r>
      <w:r>
        <w:rPr>
          <w:lang w:eastAsia="zh-CN"/>
        </w:rPr>
        <w:t>contrib</w:t>
      </w:r>
      <w:r>
        <w:rPr>
          <w:rFonts w:hint="eastAsia"/>
          <w:lang w:eastAsia="zh-CN"/>
        </w:rPr>
        <w:t xml:space="preserve">ution, we </w:t>
      </w:r>
      <w:bookmarkStart w:id="11" w:name="OLE_LINK90"/>
      <w:bookmarkStart w:id="12" w:name="OLE_LINK91"/>
      <w:r>
        <w:rPr>
          <w:rFonts w:hint="eastAsia"/>
          <w:lang w:eastAsia="zh-CN"/>
        </w:rPr>
        <w:t>provide the simulation results</w:t>
      </w:r>
      <w:r w:rsidR="00BC51FD">
        <w:rPr>
          <w:lang w:eastAsia="zh-CN"/>
        </w:rPr>
        <w:t xml:space="preserve"> based on the agreed simulation assumptions [3]</w:t>
      </w:r>
      <w:r>
        <w:rPr>
          <w:rFonts w:hint="eastAsia"/>
          <w:lang w:eastAsia="zh-CN"/>
        </w:rPr>
        <w:t xml:space="preserve"> for PDSCH on enhanced CRS-IM.</w:t>
      </w:r>
      <w:bookmarkEnd w:id="7"/>
      <w:bookmarkEnd w:id="8"/>
      <w:bookmarkEnd w:id="11"/>
      <w:bookmarkEnd w:id="12"/>
      <w:r w:rsidR="00A3013E">
        <w:rPr>
          <w:lang w:eastAsia="zh-CN"/>
        </w:rPr>
        <w:t xml:space="preserve"> </w:t>
      </w:r>
      <w:r w:rsidR="00CB007C">
        <w:rPr>
          <w:lang w:eastAsia="zh-CN"/>
        </w:rPr>
        <w:t>The d</w:t>
      </w:r>
      <w:r w:rsidR="00A3013E">
        <w:rPr>
          <w:lang w:eastAsia="zh-CN"/>
        </w:rPr>
        <w:t>etailed simulation assu</w:t>
      </w:r>
      <w:r w:rsidR="003E26D7">
        <w:rPr>
          <w:lang w:eastAsia="zh-CN"/>
        </w:rPr>
        <w:t xml:space="preserve">mptions are attached in </w:t>
      </w:r>
      <w:r w:rsidR="00AF68B5">
        <w:rPr>
          <w:rFonts w:hint="eastAsia"/>
          <w:lang w:eastAsia="zh-CN"/>
        </w:rPr>
        <w:t xml:space="preserve">the </w:t>
      </w:r>
      <w:r w:rsidR="003E26D7">
        <w:rPr>
          <w:lang w:eastAsia="zh-CN"/>
        </w:rPr>
        <w:t>Annex</w:t>
      </w:r>
      <w:r w:rsidR="00CB007C">
        <w:rPr>
          <w:lang w:eastAsia="zh-CN"/>
        </w:rPr>
        <w:t>.</w:t>
      </w:r>
    </w:p>
    <w:bookmarkEnd w:id="2"/>
    <w:bookmarkEnd w:id="9"/>
    <w:bookmarkEnd w:id="10"/>
    <w:p w:rsidR="006C5B3E" w:rsidRPr="00224A01" w:rsidRDefault="003E54F3" w:rsidP="006C5B3E">
      <w:pPr>
        <w:pStyle w:val="1"/>
        <w:ind w:left="567" w:hanging="567"/>
        <w:rPr>
          <w:lang w:val="en-US" w:eastAsia="zh-CN"/>
        </w:rPr>
      </w:pPr>
      <w:r>
        <w:rPr>
          <w:rFonts w:hint="eastAsia"/>
          <w:lang w:val="en-US" w:eastAsia="zh-CN"/>
        </w:rPr>
        <w:t>Simulation results</w:t>
      </w:r>
    </w:p>
    <w:p w:rsidR="00615421" w:rsidRDefault="00EC44D8" w:rsidP="00615421">
      <w:pPr>
        <w:jc w:val="both"/>
        <w:rPr>
          <w:lang w:eastAsia="zh-CN"/>
        </w:rPr>
      </w:pPr>
      <w:r>
        <w:rPr>
          <w:rFonts w:hint="eastAsia"/>
          <w:lang w:eastAsia="zh-CN"/>
        </w:rPr>
        <w:t>In the way forward [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], the </w:t>
      </w:r>
      <w:r>
        <w:rPr>
          <w:lang w:eastAsia="zh-CN"/>
        </w:rPr>
        <w:t>agreed</w:t>
      </w:r>
      <w:r w:rsidR="008D78C5">
        <w:rPr>
          <w:rFonts w:hint="eastAsia"/>
          <w:lang w:eastAsia="zh-CN"/>
        </w:rPr>
        <w:t xml:space="preserve"> PDSCH test cases are proposed as</w:t>
      </w:r>
      <w:r w:rsidR="00DC3B95">
        <w:rPr>
          <w:rFonts w:hint="eastAsia"/>
          <w:lang w:eastAsia="zh-CN"/>
        </w:rPr>
        <w:t xml:space="preserve"> shown in</w:t>
      </w:r>
      <w:r w:rsidR="00323CCA">
        <w:rPr>
          <w:rFonts w:hint="eastAsia"/>
          <w:lang w:eastAsia="zh-CN"/>
        </w:rPr>
        <w:t xml:space="preserve"> T</w:t>
      </w:r>
      <w:r w:rsidR="008D78C5">
        <w:rPr>
          <w:rFonts w:hint="eastAsia"/>
          <w:lang w:eastAsia="zh-CN"/>
        </w:rPr>
        <w:t xml:space="preserve">able 1. </w:t>
      </w:r>
    </w:p>
    <w:p w:rsidR="00EC44D8" w:rsidRPr="00615421" w:rsidRDefault="00080E94" w:rsidP="00615421">
      <w:pPr>
        <w:ind w:firstLineChars="1350" w:firstLine="2700"/>
        <w:jc w:val="both"/>
        <w:rPr>
          <w:lang w:eastAsia="zh-CN"/>
        </w:rPr>
      </w:pPr>
      <w:r>
        <w:t>Table</w:t>
      </w:r>
      <w:r w:rsidR="00943D73">
        <w:rPr>
          <w:rFonts w:hint="eastAsia"/>
          <w:lang w:eastAsia="zh-CN"/>
        </w:rPr>
        <w:t xml:space="preserve"> </w:t>
      </w:r>
      <w:r w:rsidR="0061026C">
        <w:t xml:space="preserve">1. </w:t>
      </w:r>
      <w:r w:rsidR="00EC44D8" w:rsidRPr="00615421">
        <w:t xml:space="preserve"> PDSCH test cases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0"/>
        <w:gridCol w:w="2050"/>
        <w:gridCol w:w="2050"/>
        <w:gridCol w:w="1857"/>
        <w:gridCol w:w="1374"/>
        <w:gridCol w:w="1494"/>
      </w:tblGrid>
      <w:tr w:rsidR="00EC44D8" w:rsidRPr="0004654E" w:rsidTr="005657E0">
        <w:tc>
          <w:tcPr>
            <w:tcW w:w="523" w:type="pct"/>
            <w:vMerge w:val="restart"/>
            <w:shd w:val="clear" w:color="auto" w:fill="BDD6EE"/>
            <w:vAlign w:val="center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Test</w:t>
            </w:r>
          </w:p>
        </w:tc>
        <w:tc>
          <w:tcPr>
            <w:tcW w:w="1040" w:type="pct"/>
            <w:vMerge w:val="restart"/>
            <w:shd w:val="clear" w:color="auto" w:fill="BDD6EE"/>
            <w:vAlign w:val="center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TM</w:t>
            </w:r>
          </w:p>
        </w:tc>
        <w:tc>
          <w:tcPr>
            <w:tcW w:w="1040" w:type="pct"/>
            <w:vMerge w:val="restart"/>
            <w:shd w:val="clear" w:color="auto" w:fill="BDD6EE"/>
            <w:vAlign w:val="center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CRS pattern</w:t>
            </w:r>
          </w:p>
        </w:tc>
        <w:tc>
          <w:tcPr>
            <w:tcW w:w="942" w:type="pct"/>
            <w:vMerge w:val="restart"/>
            <w:shd w:val="clear" w:color="auto" w:fill="BDD6EE"/>
            <w:vAlign w:val="center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Number of UE RX chains</w:t>
            </w:r>
          </w:p>
        </w:tc>
        <w:tc>
          <w:tcPr>
            <w:tcW w:w="1455" w:type="pct"/>
            <w:gridSpan w:val="2"/>
            <w:shd w:val="clear" w:color="auto" w:fill="BDD6EE"/>
            <w:vAlign w:val="center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Number of CRS APs</w:t>
            </w:r>
          </w:p>
        </w:tc>
      </w:tr>
      <w:tr w:rsidR="00EC44D8" w:rsidRPr="0004654E" w:rsidTr="005657E0">
        <w:trPr>
          <w:trHeight w:val="56"/>
        </w:trPr>
        <w:tc>
          <w:tcPr>
            <w:tcW w:w="523" w:type="pct"/>
            <w:vMerge/>
            <w:shd w:val="clear" w:color="auto" w:fill="F4B083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1040" w:type="pct"/>
            <w:vMerge/>
            <w:shd w:val="clear" w:color="auto" w:fill="F4B083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1040" w:type="pct"/>
            <w:vMerge/>
            <w:shd w:val="clear" w:color="auto" w:fill="F4B083"/>
            <w:vAlign w:val="center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942" w:type="pct"/>
            <w:vMerge/>
            <w:shd w:val="clear" w:color="auto" w:fill="F4B083"/>
            <w:vAlign w:val="center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697" w:type="pct"/>
            <w:shd w:val="clear" w:color="auto" w:fill="BDD6EE"/>
            <w:vAlign w:val="center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Serv. cell</w:t>
            </w:r>
          </w:p>
        </w:tc>
        <w:tc>
          <w:tcPr>
            <w:tcW w:w="758" w:type="pct"/>
            <w:shd w:val="clear" w:color="auto" w:fill="BDD6EE"/>
            <w:vAlign w:val="center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Interf. cell</w:t>
            </w:r>
          </w:p>
        </w:tc>
      </w:tr>
      <w:tr w:rsidR="00EC44D8" w:rsidRPr="0004654E" w:rsidTr="005657E0">
        <w:trPr>
          <w:trHeight w:val="219"/>
        </w:trPr>
        <w:tc>
          <w:tcPr>
            <w:tcW w:w="5000" w:type="pct"/>
            <w:gridSpan w:val="6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Baseline scenarios</w:t>
            </w:r>
          </w:p>
        </w:tc>
      </w:tr>
      <w:tr w:rsidR="00EC44D8" w:rsidRPr="0004654E" w:rsidTr="005657E0">
        <w:trPr>
          <w:trHeight w:val="219"/>
        </w:trPr>
        <w:tc>
          <w:tcPr>
            <w:tcW w:w="523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1</w:t>
            </w:r>
          </w:p>
        </w:tc>
        <w:tc>
          <w:tcPr>
            <w:tcW w:w="1040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</w:tr>
      <w:tr w:rsidR="00EC44D8" w:rsidRPr="0004654E" w:rsidTr="005657E0">
        <w:tc>
          <w:tcPr>
            <w:tcW w:w="523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1040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</w:tr>
      <w:tr w:rsidR="00EC44D8" w:rsidRPr="0004654E" w:rsidTr="005657E0">
        <w:tc>
          <w:tcPr>
            <w:tcW w:w="523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3</w:t>
            </w:r>
          </w:p>
        </w:tc>
        <w:tc>
          <w:tcPr>
            <w:tcW w:w="1040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TM9</w:t>
            </w:r>
          </w:p>
        </w:tc>
        <w:tc>
          <w:tcPr>
            <w:tcW w:w="1040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</w:tr>
      <w:tr w:rsidR="00EC44D8" w:rsidRPr="0004654E" w:rsidTr="005657E0">
        <w:tc>
          <w:tcPr>
            <w:tcW w:w="523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1040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</w:tr>
      <w:tr w:rsidR="00EC44D8" w:rsidRPr="0004654E" w:rsidTr="005657E0">
        <w:tc>
          <w:tcPr>
            <w:tcW w:w="5000" w:type="pct"/>
            <w:gridSpan w:val="6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Additional scenarios for analysis</w:t>
            </w:r>
          </w:p>
        </w:tc>
      </w:tr>
      <w:tr w:rsidR="00EC44D8" w:rsidRPr="0004654E" w:rsidTr="005657E0">
        <w:tc>
          <w:tcPr>
            <w:tcW w:w="523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5</w:t>
            </w:r>
          </w:p>
        </w:tc>
        <w:tc>
          <w:tcPr>
            <w:tcW w:w="1040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Colliding</w:t>
            </w:r>
          </w:p>
        </w:tc>
        <w:tc>
          <w:tcPr>
            <w:tcW w:w="942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</w:tr>
      <w:tr w:rsidR="00EC44D8" w:rsidRPr="0004654E" w:rsidTr="005657E0">
        <w:tc>
          <w:tcPr>
            <w:tcW w:w="523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6</w:t>
            </w:r>
          </w:p>
        </w:tc>
        <w:tc>
          <w:tcPr>
            <w:tcW w:w="1040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Colliding</w:t>
            </w:r>
          </w:p>
        </w:tc>
        <w:tc>
          <w:tcPr>
            <w:tcW w:w="942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</w:tr>
      <w:tr w:rsidR="00EC44D8" w:rsidRPr="0004654E" w:rsidTr="005657E0">
        <w:tc>
          <w:tcPr>
            <w:tcW w:w="523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7</w:t>
            </w:r>
          </w:p>
        </w:tc>
        <w:tc>
          <w:tcPr>
            <w:tcW w:w="1040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Colliding</w:t>
            </w:r>
          </w:p>
        </w:tc>
        <w:tc>
          <w:tcPr>
            <w:tcW w:w="942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</w:tr>
    </w:tbl>
    <w:p w:rsidR="00807490" w:rsidRDefault="00807490" w:rsidP="008D78C5">
      <w:pPr>
        <w:jc w:val="both"/>
        <w:rPr>
          <w:lang w:eastAsia="zh-CN"/>
        </w:rPr>
      </w:pPr>
    </w:p>
    <w:p w:rsidR="00305070" w:rsidRPr="0004654E" w:rsidRDefault="00305070" w:rsidP="00305070">
      <w:pPr>
        <w:spacing w:before="60" w:after="60"/>
        <w:jc w:val="both"/>
      </w:pPr>
      <w:r w:rsidRPr="0004654E">
        <w:t xml:space="preserve">Rank + MCS: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3"/>
        <w:gridCol w:w="1146"/>
        <w:gridCol w:w="1275"/>
        <w:gridCol w:w="2263"/>
      </w:tblGrid>
      <w:tr w:rsidR="00D967D8" w:rsidRPr="0004654E" w:rsidTr="00244910">
        <w:tc>
          <w:tcPr>
            <w:tcW w:w="1783" w:type="dxa"/>
            <w:vMerge w:val="restart"/>
            <w:shd w:val="clear" w:color="auto" w:fill="auto"/>
          </w:tcPr>
          <w:p w:rsidR="00D967D8" w:rsidRPr="0004654E" w:rsidRDefault="00D967D8" w:rsidP="00244910">
            <w:pPr>
              <w:spacing w:before="60" w:after="60" w:line="280" w:lineRule="atLeast"/>
              <w:jc w:val="both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est cases</w:t>
            </w:r>
          </w:p>
        </w:tc>
        <w:tc>
          <w:tcPr>
            <w:tcW w:w="2421" w:type="dxa"/>
            <w:gridSpan w:val="2"/>
            <w:shd w:val="clear" w:color="auto" w:fill="auto"/>
          </w:tcPr>
          <w:p w:rsidR="00D967D8" w:rsidRPr="0004654E" w:rsidRDefault="00D967D8" w:rsidP="00244910">
            <w:pPr>
              <w:spacing w:before="60" w:after="60" w:line="280" w:lineRule="atLeast"/>
              <w:jc w:val="center"/>
            </w:pPr>
            <w:r w:rsidRPr="0004654E">
              <w:t>TM4</w:t>
            </w:r>
          </w:p>
        </w:tc>
        <w:tc>
          <w:tcPr>
            <w:tcW w:w="2263" w:type="dxa"/>
            <w:shd w:val="clear" w:color="auto" w:fill="auto"/>
          </w:tcPr>
          <w:p w:rsidR="00D967D8" w:rsidRPr="0004654E" w:rsidRDefault="00D967D8" w:rsidP="00244910">
            <w:pPr>
              <w:spacing w:before="60" w:after="60" w:line="280" w:lineRule="atLeast"/>
              <w:jc w:val="center"/>
            </w:pPr>
            <w:r w:rsidRPr="0004654E">
              <w:t>TM9</w:t>
            </w:r>
          </w:p>
        </w:tc>
      </w:tr>
      <w:tr w:rsidR="00D967D8" w:rsidRPr="0004654E" w:rsidTr="00244910">
        <w:tc>
          <w:tcPr>
            <w:tcW w:w="1783" w:type="dxa"/>
            <w:vMerge/>
            <w:shd w:val="clear" w:color="auto" w:fill="auto"/>
          </w:tcPr>
          <w:p w:rsidR="00D967D8" w:rsidRPr="0004654E" w:rsidRDefault="00D967D8" w:rsidP="00244910">
            <w:pPr>
              <w:spacing w:before="60" w:after="60" w:line="280" w:lineRule="atLeast"/>
              <w:jc w:val="both"/>
            </w:pPr>
          </w:p>
        </w:tc>
        <w:tc>
          <w:tcPr>
            <w:tcW w:w="1146" w:type="dxa"/>
            <w:shd w:val="clear" w:color="auto" w:fill="auto"/>
          </w:tcPr>
          <w:p w:rsidR="00D967D8" w:rsidRPr="0004654E" w:rsidRDefault="00D967D8" w:rsidP="00244910">
            <w:pPr>
              <w:spacing w:before="60" w:after="60" w:line="280" w:lineRule="atLeast"/>
              <w:jc w:val="center"/>
            </w:pPr>
            <w:r w:rsidRPr="0004654E">
              <w:t>2 CRS APs</w:t>
            </w:r>
          </w:p>
        </w:tc>
        <w:tc>
          <w:tcPr>
            <w:tcW w:w="1275" w:type="dxa"/>
            <w:shd w:val="clear" w:color="auto" w:fill="auto"/>
          </w:tcPr>
          <w:p w:rsidR="00D967D8" w:rsidRPr="0004654E" w:rsidRDefault="00D967D8" w:rsidP="00244910">
            <w:pPr>
              <w:spacing w:before="60" w:after="60" w:line="280" w:lineRule="atLeast"/>
              <w:jc w:val="center"/>
            </w:pPr>
            <w:r w:rsidRPr="0004654E">
              <w:t>4 CRS APs</w:t>
            </w:r>
          </w:p>
        </w:tc>
        <w:tc>
          <w:tcPr>
            <w:tcW w:w="2263" w:type="dxa"/>
            <w:shd w:val="clear" w:color="auto" w:fill="auto"/>
          </w:tcPr>
          <w:p w:rsidR="00D967D8" w:rsidRPr="0004654E" w:rsidRDefault="00D967D8" w:rsidP="00244910">
            <w:pPr>
              <w:spacing w:before="60" w:after="60" w:line="280" w:lineRule="atLeast"/>
              <w:jc w:val="center"/>
            </w:pPr>
            <w:r w:rsidRPr="0004654E">
              <w:t>2 CRS APs</w:t>
            </w:r>
          </w:p>
        </w:tc>
      </w:tr>
      <w:tr w:rsidR="00305070" w:rsidRPr="0004654E" w:rsidTr="00244910">
        <w:tc>
          <w:tcPr>
            <w:tcW w:w="1783" w:type="dxa"/>
            <w:shd w:val="clear" w:color="auto" w:fill="auto"/>
            <w:vAlign w:val="center"/>
          </w:tcPr>
          <w:p w:rsidR="00305070" w:rsidRPr="0004654E" w:rsidRDefault="00305070" w:rsidP="00244910">
            <w:pPr>
              <w:spacing w:before="60" w:after="60" w:line="280" w:lineRule="atLeast"/>
            </w:pPr>
            <w:r w:rsidRPr="0004654E">
              <w:t>Rank 1 + 16QAM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305070" w:rsidRPr="0004654E" w:rsidRDefault="00305070" w:rsidP="00244910">
            <w:pPr>
              <w:spacing w:before="60" w:after="60" w:line="280" w:lineRule="atLeast"/>
              <w:jc w:val="center"/>
            </w:pPr>
            <w:r w:rsidRPr="0004654E">
              <w:t>R.10-3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05070" w:rsidRPr="0004654E" w:rsidRDefault="00305070" w:rsidP="00244910">
            <w:pPr>
              <w:spacing w:before="60" w:after="60" w:line="280" w:lineRule="atLeast"/>
              <w:jc w:val="center"/>
            </w:pPr>
            <w:r w:rsidRPr="0004654E">
              <w:t>R.14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305070" w:rsidRPr="0004654E" w:rsidRDefault="00305070" w:rsidP="00244910">
            <w:pPr>
              <w:spacing w:before="60" w:after="60" w:line="280" w:lineRule="atLeast"/>
              <w:jc w:val="center"/>
            </w:pPr>
            <w:r w:rsidRPr="0004654E">
              <w:t>R.51-1</w:t>
            </w:r>
          </w:p>
        </w:tc>
      </w:tr>
      <w:tr w:rsidR="00305070" w:rsidRPr="0004654E" w:rsidTr="00244910">
        <w:tc>
          <w:tcPr>
            <w:tcW w:w="1783" w:type="dxa"/>
            <w:shd w:val="clear" w:color="auto" w:fill="auto"/>
            <w:vAlign w:val="center"/>
          </w:tcPr>
          <w:p w:rsidR="00305070" w:rsidRPr="0004654E" w:rsidRDefault="00305070" w:rsidP="00244910">
            <w:pPr>
              <w:spacing w:before="60" w:after="60" w:line="280" w:lineRule="atLeast"/>
            </w:pPr>
            <w:r w:rsidRPr="0004654E">
              <w:t>Rank 1 + 64QAM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305070" w:rsidRPr="0004654E" w:rsidRDefault="00305070" w:rsidP="00244910">
            <w:pPr>
              <w:spacing w:before="60" w:after="60" w:line="280" w:lineRule="atLeast"/>
              <w:jc w:val="center"/>
            </w:pPr>
            <w:r w:rsidRPr="0004654E">
              <w:t>R.35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05070" w:rsidRPr="0004654E" w:rsidRDefault="00305070" w:rsidP="00244910">
            <w:pPr>
              <w:spacing w:before="60" w:after="60" w:line="280" w:lineRule="atLeast"/>
              <w:jc w:val="center"/>
            </w:pPr>
            <w:r w:rsidRPr="0004654E">
              <w:t>R.36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305070" w:rsidRPr="0004654E" w:rsidRDefault="00305070" w:rsidP="00244910">
            <w:pPr>
              <w:spacing w:before="60" w:after="60" w:line="280" w:lineRule="atLeast"/>
              <w:jc w:val="center"/>
            </w:pPr>
            <w:r w:rsidRPr="0004654E">
              <w:t>TBS SFs 1-4, 6-9: 18336</w:t>
            </w:r>
          </w:p>
          <w:p w:rsidR="00305070" w:rsidRPr="0004654E" w:rsidRDefault="00305070" w:rsidP="00244910">
            <w:pPr>
              <w:spacing w:before="60" w:after="60" w:line="280" w:lineRule="atLeast"/>
              <w:jc w:val="center"/>
            </w:pPr>
            <w:r w:rsidRPr="0004654E">
              <w:t>TBS SF 0: 14688</w:t>
            </w:r>
          </w:p>
        </w:tc>
      </w:tr>
    </w:tbl>
    <w:p w:rsidR="00305070" w:rsidRDefault="00305070" w:rsidP="008D78C5">
      <w:pPr>
        <w:jc w:val="both"/>
        <w:rPr>
          <w:lang w:eastAsia="zh-CN"/>
        </w:rPr>
      </w:pPr>
    </w:p>
    <w:p w:rsidR="0055458D" w:rsidRPr="00723DE8" w:rsidRDefault="00164217" w:rsidP="0055458D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lastRenderedPageBreak/>
        <w:t>In this</w:t>
      </w:r>
      <w:r w:rsidR="00941337">
        <w:rPr>
          <w:rFonts w:hint="eastAsia"/>
          <w:lang w:eastAsia="zh-CN"/>
        </w:rPr>
        <w:t xml:space="preserve"> simulation,</w:t>
      </w:r>
      <w:r w:rsidR="0055458D">
        <w:rPr>
          <w:lang w:eastAsia="zh-CN"/>
        </w:rPr>
        <w:t xml:space="preserve"> </w:t>
      </w:r>
      <w:r w:rsidR="0055458D">
        <w:rPr>
          <w:lang w:val="en-US" w:eastAsia="zh-CN"/>
        </w:rPr>
        <w:t>the following reference receiver</w:t>
      </w:r>
      <w:r w:rsidR="0055458D">
        <w:rPr>
          <w:rFonts w:hint="eastAsia"/>
          <w:lang w:val="en-US" w:eastAsia="zh-CN"/>
        </w:rPr>
        <w:t>s</w:t>
      </w:r>
      <w:r w:rsidR="0055458D">
        <w:rPr>
          <w:lang w:val="en-US" w:eastAsia="zh-CN"/>
        </w:rPr>
        <w:t xml:space="preserve"> are </w:t>
      </w:r>
      <w:r w:rsidR="00B75219">
        <w:rPr>
          <w:lang w:val="en-US" w:eastAsia="zh-CN"/>
        </w:rPr>
        <w:t>used</w:t>
      </w:r>
      <w:r w:rsidR="0055458D">
        <w:rPr>
          <w:lang w:val="en-US" w:eastAsia="zh-CN"/>
        </w:rPr>
        <w:t xml:space="preserve"> for the analysis</w:t>
      </w:r>
      <w:r w:rsidR="00941337">
        <w:rPr>
          <w:rFonts w:hint="eastAsia"/>
          <w:lang w:val="en-US" w:eastAsia="zh-CN"/>
        </w:rPr>
        <w:t>,</w:t>
      </w:r>
      <w:r w:rsidR="00941337" w:rsidRPr="00941337">
        <w:t xml:space="preserve"> </w:t>
      </w:r>
      <w:r w:rsidR="00941337">
        <w:rPr>
          <w:rFonts w:hint="eastAsia"/>
          <w:lang w:eastAsia="zh-CN"/>
        </w:rPr>
        <w:t>the r</w:t>
      </w:r>
      <w:r w:rsidR="00941337" w:rsidRPr="0004654E">
        <w:t>educed complexity CRS-IM processing</w:t>
      </w:r>
      <w:r w:rsidR="00941337">
        <w:t xml:space="preserve"> receiver </w:t>
      </w:r>
      <w:r w:rsidR="00941337">
        <w:rPr>
          <w:rFonts w:hint="eastAsia"/>
          <w:lang w:eastAsia="zh-CN"/>
        </w:rPr>
        <w:t>may be further evaluated.</w:t>
      </w:r>
      <w:r w:rsidR="00241486">
        <w:rPr>
          <w:rFonts w:hint="eastAsia"/>
          <w:lang w:eastAsia="zh-CN"/>
        </w:rPr>
        <w:t xml:space="preserve"> </w:t>
      </w:r>
      <w:r w:rsidR="00241486">
        <w:rPr>
          <w:rFonts w:hint="eastAsia"/>
          <w:lang w:val="en-US" w:eastAsia="zh-CN"/>
        </w:rPr>
        <w:t>And because of</w:t>
      </w:r>
      <w:r w:rsidR="00BE2C8D">
        <w:rPr>
          <w:rFonts w:hint="eastAsia"/>
          <w:lang w:val="en-US" w:eastAsia="zh-CN"/>
        </w:rPr>
        <w:t xml:space="preserve"> the</w:t>
      </w:r>
      <w:r w:rsidR="00241486">
        <w:rPr>
          <w:rFonts w:hint="eastAsia"/>
          <w:lang w:val="en-US" w:eastAsia="zh-CN"/>
        </w:rPr>
        <w:t xml:space="preserve"> marginal gain from </w:t>
      </w:r>
      <w:r w:rsidR="00241486">
        <w:rPr>
          <w:lang w:val="en-US" w:eastAsia="zh-CN"/>
        </w:rPr>
        <w:t>the</w:t>
      </w:r>
      <w:r w:rsidR="00241486">
        <w:rPr>
          <w:rFonts w:hint="eastAsia"/>
          <w:lang w:val="en-US" w:eastAsia="zh-CN"/>
        </w:rPr>
        <w:t xml:space="preserve"> second </w:t>
      </w:r>
      <w:r w:rsidR="00241486">
        <w:rPr>
          <w:lang w:val="en-US" w:eastAsia="zh-CN"/>
        </w:rPr>
        <w:t>interference cell</w:t>
      </w:r>
      <w:r w:rsidR="00241486">
        <w:rPr>
          <w:rFonts w:hint="eastAsia"/>
          <w:lang w:val="en-US" w:eastAsia="zh-CN"/>
        </w:rPr>
        <w:t xml:space="preserve"> cancellation, only 1 cell CRS-IM is evaluated.</w:t>
      </w:r>
    </w:p>
    <w:p w:rsidR="001431AE" w:rsidRDefault="0055458D" w:rsidP="001431AE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55458D">
        <w:rPr>
          <w:rFonts w:ascii="Times New Roman" w:hAnsi="Times New Roman"/>
          <w:sz w:val="20"/>
          <w:szCs w:val="20"/>
          <w:lang w:val="en-US" w:eastAsia="zh-CN"/>
        </w:rPr>
        <w:t>Receiver #1: LMMSE-IRC (baseline)</w:t>
      </w:r>
    </w:p>
    <w:p w:rsidR="0055458D" w:rsidRPr="001431AE" w:rsidRDefault="0055458D" w:rsidP="001431AE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1431AE">
        <w:rPr>
          <w:rFonts w:ascii="Times New Roman" w:hAnsi="Times New Roman"/>
          <w:sz w:val="20"/>
          <w:szCs w:val="20"/>
          <w:lang w:val="en-US" w:eastAsia="zh-CN"/>
        </w:rPr>
        <w:t>Receiver #2: LMMSE-IRC + 1 Cell CRS-IM</w:t>
      </w:r>
      <w:r w:rsidR="001431AE" w:rsidRPr="001431AE">
        <w:rPr>
          <w:rFonts w:ascii="Times New Roman" w:hAnsi="Times New Roman"/>
          <w:sz w:val="20"/>
          <w:szCs w:val="20"/>
          <w:lang w:val="en-US" w:eastAsia="zh-CN"/>
        </w:rPr>
        <w:t xml:space="preserve">  (</w:t>
      </w:r>
      <w:r w:rsidR="001431AE" w:rsidRPr="001431AE">
        <w:rPr>
          <w:rFonts w:ascii="Times New Roman" w:hAnsi="Times New Roman"/>
          <w:sz w:val="20"/>
          <w:szCs w:val="20"/>
        </w:rPr>
        <w:t xml:space="preserve">Full complexity </w:t>
      </w:r>
      <w:r w:rsidR="002E07A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two or </w:t>
      </w:r>
      <w:r w:rsidR="001431AE" w:rsidRPr="001431AE">
        <w:rPr>
          <w:rFonts w:ascii="Times New Roman" w:hAnsi="Times New Roman"/>
          <w:sz w:val="20"/>
          <w:szCs w:val="20"/>
        </w:rPr>
        <w:t>four ports CRS-IM processing )</w:t>
      </w:r>
    </w:p>
    <w:p w:rsidR="007E6F9A" w:rsidRDefault="00241486" w:rsidP="007E6F9A">
      <w:pPr>
        <w:pStyle w:val="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E</w:t>
      </w:r>
      <w:r>
        <w:rPr>
          <w:lang w:val="en-US"/>
        </w:rPr>
        <w:t xml:space="preserve">valuations </w:t>
      </w:r>
      <w:r>
        <w:rPr>
          <w:rFonts w:eastAsiaTheme="minorEastAsia" w:hint="eastAsia"/>
          <w:lang w:val="en-US" w:eastAsia="zh-CN"/>
        </w:rPr>
        <w:t xml:space="preserve">on </w:t>
      </w:r>
      <w:r w:rsidR="007E6F9A">
        <w:rPr>
          <w:lang w:val="en-US"/>
        </w:rPr>
        <w:t xml:space="preserve">Non colliding </w:t>
      </w:r>
      <w:r w:rsidR="00BA1242">
        <w:rPr>
          <w:lang w:val="en-US"/>
        </w:rPr>
        <w:t xml:space="preserve">cases </w:t>
      </w:r>
    </w:p>
    <w:p w:rsidR="00BE6C40" w:rsidRPr="00BE6C40" w:rsidRDefault="00BE6C40" w:rsidP="00BE6C40">
      <w:pPr>
        <w:rPr>
          <w:lang w:val="en-US" w:eastAsia="zh-CN" w:bidi="hi-IN"/>
        </w:rPr>
      </w:pPr>
    </w:p>
    <w:p w:rsidR="007E6F9A" w:rsidRPr="00AB3EA6" w:rsidRDefault="007E6F9A" w:rsidP="00AB3EA6">
      <w:pPr>
        <w:rPr>
          <w:b/>
          <w:u w:val="single"/>
        </w:rPr>
      </w:pPr>
      <w:r w:rsidRPr="00AB3EA6">
        <w:rPr>
          <w:b/>
          <w:u w:val="single"/>
        </w:rPr>
        <w:t>Test case1</w:t>
      </w:r>
      <w:r w:rsidR="002760C1" w:rsidRPr="00AB3EA6">
        <w:rPr>
          <w:b/>
          <w:u w:val="single"/>
        </w:rPr>
        <w:t>:</w:t>
      </w:r>
      <w:r w:rsidR="002760C1" w:rsidRPr="00AB3EA6">
        <w:rPr>
          <w:b/>
          <w:u w:val="single"/>
          <w:lang w:eastAsia="zh-CN"/>
        </w:rPr>
        <w:t xml:space="preserve"> TM4  4</w:t>
      </w:r>
      <w:r w:rsidR="002760C1" w:rsidRPr="00AB3EA6">
        <w:rPr>
          <w:b/>
          <w:u w:val="single"/>
          <w:lang w:val="en-US" w:eastAsia="zh-CN"/>
        </w:rPr>
        <w:t xml:space="preserve"> CRS APs </w:t>
      </w:r>
      <w:r w:rsidR="002760C1" w:rsidRPr="00AB3EA6">
        <w:rPr>
          <w:b/>
          <w:u w:val="single"/>
          <w:lang w:eastAsia="zh-CN"/>
        </w:rPr>
        <w:t>+ 2</w:t>
      </w:r>
      <w:r w:rsidR="002760C1" w:rsidRPr="00AB3EA6">
        <w:rPr>
          <w:b/>
          <w:u w:val="single"/>
          <w:lang w:val="en-US" w:eastAsia="zh-CN"/>
        </w:rPr>
        <w:t xml:space="preserve"> RX chains</w:t>
      </w:r>
    </w:p>
    <w:p w:rsidR="00D242AC" w:rsidRDefault="00856EE4" w:rsidP="00D242AC">
      <w:pPr>
        <w:suppressAutoHyphens/>
        <w:jc w:val="both"/>
        <w:rPr>
          <w:lang w:eastAsia="zh-CN"/>
        </w:rPr>
      </w:pPr>
      <w:r w:rsidRPr="00856EE4">
        <w:rPr>
          <w:noProof/>
          <w:lang w:val="en-US" w:eastAsia="zh-CN"/>
        </w:rPr>
        <w:drawing>
          <wp:inline distT="0" distB="0" distL="0" distR="0">
            <wp:extent cx="3029400" cy="2305538"/>
            <wp:effectExtent l="0" t="0" r="0" b="0"/>
            <wp:docPr id="10" name="图片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05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6EE4">
        <w:rPr>
          <w:noProof/>
          <w:lang w:val="en-US" w:eastAsia="zh-CN"/>
        </w:rPr>
        <w:drawing>
          <wp:inline distT="0" distB="0" distL="0" distR="0">
            <wp:extent cx="3082413" cy="230961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259" cy="2311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F9A" w:rsidRDefault="006F4FCD" w:rsidP="004C1645">
      <w:pPr>
        <w:suppressAutoHyphens/>
        <w:ind w:leftChars="850" w:left="1700"/>
        <w:jc w:val="both"/>
        <w:rPr>
          <w:lang w:val="en-US" w:eastAsia="zh-CN"/>
        </w:rPr>
      </w:pPr>
      <w:r w:rsidRPr="006F4FCD">
        <w:rPr>
          <w:lang w:eastAsia="zh-CN"/>
        </w:rPr>
        <w:t>Figure 1</w:t>
      </w:r>
      <w:r w:rsidR="001221A3">
        <w:rPr>
          <w:lang w:eastAsia="zh-CN"/>
        </w:rPr>
        <w:t>.</w:t>
      </w:r>
      <w:r w:rsidR="007639EC">
        <w:rPr>
          <w:lang w:eastAsia="zh-CN"/>
        </w:rPr>
        <w:t xml:space="preserve"> </w:t>
      </w:r>
      <w:r w:rsidR="007639EC">
        <w:rPr>
          <w:rFonts w:hint="eastAsia"/>
          <w:lang w:eastAsia="zh-CN"/>
        </w:rPr>
        <w:t>throughput</w:t>
      </w:r>
      <w:r w:rsidRPr="006F4FCD">
        <w:rPr>
          <w:lang w:eastAsia="zh-CN"/>
        </w:rPr>
        <w:t xml:space="preserve"> performance of </w:t>
      </w:r>
      <w:r>
        <w:rPr>
          <w:lang w:eastAsia="zh-CN"/>
        </w:rPr>
        <w:t>TM4  4</w:t>
      </w:r>
      <w:r w:rsidRPr="006F4FCD">
        <w:rPr>
          <w:lang w:val="en-US" w:eastAsia="zh-CN"/>
        </w:rPr>
        <w:t xml:space="preserve"> CRS APs </w:t>
      </w:r>
      <w:r>
        <w:rPr>
          <w:lang w:eastAsia="zh-CN"/>
        </w:rPr>
        <w:t>+ 2</w:t>
      </w:r>
      <w:r w:rsidRPr="006F4FCD">
        <w:rPr>
          <w:lang w:val="en-US" w:eastAsia="zh-CN"/>
        </w:rPr>
        <w:t xml:space="preserve"> RX chains scenario</w:t>
      </w:r>
    </w:p>
    <w:p w:rsidR="00151B5A" w:rsidRPr="00151B5A" w:rsidRDefault="00151B5A" w:rsidP="00151B5A">
      <w:pPr>
        <w:suppressAutoHyphens/>
        <w:ind w:left="1700" w:hangingChars="850" w:hanging="1700"/>
        <w:jc w:val="both"/>
        <w:rPr>
          <w:lang w:val="en-US" w:eastAsia="zh-CN"/>
        </w:rPr>
      </w:pPr>
    </w:p>
    <w:p w:rsidR="007E6F9A" w:rsidRPr="00AB3EA6" w:rsidRDefault="007E6F9A" w:rsidP="00AB3EA6">
      <w:pPr>
        <w:rPr>
          <w:b/>
          <w:u w:val="single"/>
        </w:rPr>
      </w:pPr>
      <w:r w:rsidRPr="00AB3EA6">
        <w:rPr>
          <w:b/>
          <w:u w:val="single"/>
        </w:rPr>
        <w:t>Test case2</w:t>
      </w:r>
      <w:r w:rsidR="002760C1" w:rsidRPr="00AB3EA6">
        <w:rPr>
          <w:b/>
          <w:u w:val="single"/>
        </w:rPr>
        <w:t>:</w:t>
      </w:r>
      <w:r w:rsidR="002760C1" w:rsidRPr="00AB3EA6">
        <w:rPr>
          <w:b/>
          <w:u w:val="single"/>
          <w:lang w:eastAsia="zh-CN"/>
        </w:rPr>
        <w:t xml:space="preserve"> TM4  </w:t>
      </w:r>
      <w:r w:rsidR="00215080" w:rsidRPr="00AB3EA6">
        <w:rPr>
          <w:b/>
          <w:u w:val="single"/>
          <w:lang w:eastAsia="zh-CN"/>
        </w:rPr>
        <w:t>2</w:t>
      </w:r>
      <w:r w:rsidR="002760C1" w:rsidRPr="00AB3EA6">
        <w:rPr>
          <w:b/>
          <w:u w:val="single"/>
          <w:lang w:val="en-US" w:eastAsia="zh-CN"/>
        </w:rPr>
        <w:t xml:space="preserve"> CRS APs </w:t>
      </w:r>
      <w:r w:rsidR="002760C1" w:rsidRPr="00AB3EA6">
        <w:rPr>
          <w:b/>
          <w:u w:val="single"/>
          <w:lang w:eastAsia="zh-CN"/>
        </w:rPr>
        <w:t xml:space="preserve">+ </w:t>
      </w:r>
      <w:r w:rsidR="00215080" w:rsidRPr="00AB3EA6">
        <w:rPr>
          <w:b/>
          <w:u w:val="single"/>
          <w:lang w:eastAsia="zh-CN"/>
        </w:rPr>
        <w:t>4</w:t>
      </w:r>
      <w:r w:rsidR="002760C1" w:rsidRPr="00AB3EA6">
        <w:rPr>
          <w:b/>
          <w:u w:val="single"/>
          <w:lang w:val="en-US" w:eastAsia="zh-CN"/>
        </w:rPr>
        <w:t xml:space="preserve"> RX chains</w:t>
      </w:r>
    </w:p>
    <w:p w:rsidR="007E6F9A" w:rsidRDefault="006F4FCD" w:rsidP="007E6F9A">
      <w:pPr>
        <w:rPr>
          <w:lang w:val="en-US" w:eastAsia="ja-JP" w:bidi="hi-IN"/>
        </w:rPr>
      </w:pPr>
      <w:r w:rsidRPr="006F4FCD">
        <w:rPr>
          <w:noProof/>
          <w:lang w:val="en-US" w:eastAsia="zh-CN"/>
        </w:rPr>
        <w:drawing>
          <wp:inline distT="0" distB="0" distL="0" distR="0">
            <wp:extent cx="3030794" cy="2308922"/>
            <wp:effectExtent l="0" t="0" r="0" b="0"/>
            <wp:docPr id="22" name="图片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794" cy="2308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4FCD">
        <w:rPr>
          <w:noProof/>
          <w:lang w:val="en-US" w:eastAsia="zh-CN"/>
        </w:rPr>
        <w:drawing>
          <wp:inline distT="0" distB="0" distL="0" distR="0">
            <wp:extent cx="3029400" cy="2308122"/>
            <wp:effectExtent l="0" t="0" r="0" b="0"/>
            <wp:docPr id="24" name="图片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08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FCD" w:rsidRDefault="001221A3" w:rsidP="001221A3">
      <w:pPr>
        <w:ind w:firstLineChars="800" w:firstLine="1600"/>
        <w:rPr>
          <w:lang w:val="en-US" w:eastAsia="ja-JP" w:bidi="hi-IN"/>
        </w:rPr>
      </w:pPr>
      <w:r w:rsidRPr="006F4FCD">
        <w:rPr>
          <w:lang w:eastAsia="zh-CN"/>
        </w:rPr>
        <w:t>F</w:t>
      </w:r>
      <w:r>
        <w:rPr>
          <w:lang w:eastAsia="zh-CN"/>
        </w:rPr>
        <w:t>igure 2.</w:t>
      </w:r>
      <w:r w:rsidRPr="006F4FCD">
        <w:rPr>
          <w:lang w:eastAsia="zh-CN"/>
        </w:rPr>
        <w:t xml:space="preserve"> </w:t>
      </w:r>
      <w:r w:rsidR="007639EC">
        <w:rPr>
          <w:rFonts w:hint="eastAsia"/>
          <w:lang w:eastAsia="zh-CN"/>
        </w:rPr>
        <w:t>throughput</w:t>
      </w:r>
      <w:r w:rsidRPr="006F4FCD">
        <w:rPr>
          <w:lang w:eastAsia="zh-CN"/>
        </w:rPr>
        <w:t xml:space="preserve"> performance of </w:t>
      </w:r>
      <w:r>
        <w:rPr>
          <w:lang w:eastAsia="zh-CN"/>
        </w:rPr>
        <w:t>TM4  2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>+ 4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02742E" w:rsidRDefault="0002742E" w:rsidP="007E6F9A">
      <w:pPr>
        <w:rPr>
          <w:lang w:val="en-US" w:eastAsia="ja-JP" w:bidi="hi-IN"/>
        </w:rPr>
      </w:pPr>
    </w:p>
    <w:p w:rsidR="007E6F9A" w:rsidRPr="00AB3EA6" w:rsidRDefault="007E6F9A" w:rsidP="00AB3EA6">
      <w:pPr>
        <w:rPr>
          <w:b/>
          <w:u w:val="single"/>
        </w:rPr>
      </w:pPr>
      <w:r w:rsidRPr="00AB3EA6">
        <w:rPr>
          <w:b/>
          <w:u w:val="single"/>
        </w:rPr>
        <w:t>Test case3</w:t>
      </w:r>
      <w:r w:rsidR="002760C1" w:rsidRPr="00AB3EA6">
        <w:rPr>
          <w:b/>
          <w:u w:val="single"/>
        </w:rPr>
        <w:t>:</w:t>
      </w:r>
      <w:r w:rsidR="002760C1" w:rsidRPr="00AB3EA6">
        <w:rPr>
          <w:b/>
          <w:u w:val="single"/>
          <w:lang w:eastAsia="zh-CN"/>
        </w:rPr>
        <w:t xml:space="preserve"> TM</w:t>
      </w:r>
      <w:r w:rsidR="00215080" w:rsidRPr="00AB3EA6">
        <w:rPr>
          <w:b/>
          <w:u w:val="single"/>
          <w:lang w:eastAsia="zh-CN"/>
        </w:rPr>
        <w:t>9</w:t>
      </w:r>
      <w:r w:rsidR="002760C1" w:rsidRPr="00AB3EA6">
        <w:rPr>
          <w:b/>
          <w:u w:val="single"/>
          <w:lang w:eastAsia="zh-CN"/>
        </w:rPr>
        <w:t xml:space="preserve">  </w:t>
      </w:r>
      <w:r w:rsidR="00215080" w:rsidRPr="00AB3EA6">
        <w:rPr>
          <w:b/>
          <w:u w:val="single"/>
          <w:lang w:eastAsia="zh-CN"/>
        </w:rPr>
        <w:t>2</w:t>
      </w:r>
      <w:r w:rsidR="002760C1" w:rsidRPr="00AB3EA6">
        <w:rPr>
          <w:b/>
          <w:u w:val="single"/>
          <w:lang w:val="en-US" w:eastAsia="zh-CN"/>
        </w:rPr>
        <w:t xml:space="preserve"> CRS APs </w:t>
      </w:r>
      <w:r w:rsidR="002760C1" w:rsidRPr="00AB3EA6">
        <w:rPr>
          <w:b/>
          <w:u w:val="single"/>
          <w:lang w:eastAsia="zh-CN"/>
        </w:rPr>
        <w:t xml:space="preserve">+ </w:t>
      </w:r>
      <w:r w:rsidR="00215080" w:rsidRPr="00AB3EA6">
        <w:rPr>
          <w:b/>
          <w:u w:val="single"/>
          <w:lang w:eastAsia="zh-CN"/>
        </w:rPr>
        <w:t>4</w:t>
      </w:r>
      <w:r w:rsidR="002760C1" w:rsidRPr="00AB3EA6">
        <w:rPr>
          <w:b/>
          <w:u w:val="single"/>
          <w:lang w:val="en-US" w:eastAsia="zh-CN"/>
        </w:rPr>
        <w:t xml:space="preserve"> RX chains</w:t>
      </w:r>
    </w:p>
    <w:p w:rsidR="007E6F9A" w:rsidRDefault="0002742E" w:rsidP="007E6F9A">
      <w:pPr>
        <w:rPr>
          <w:lang w:val="en-US" w:eastAsia="ja-JP" w:bidi="hi-IN"/>
        </w:rPr>
      </w:pPr>
      <w:r w:rsidRPr="0002742E">
        <w:rPr>
          <w:noProof/>
          <w:lang w:val="en-US" w:eastAsia="zh-CN"/>
        </w:rPr>
        <w:lastRenderedPageBreak/>
        <w:drawing>
          <wp:inline distT="0" distB="0" distL="0" distR="0">
            <wp:extent cx="3029400" cy="2308122"/>
            <wp:effectExtent l="0" t="0" r="0" b="0"/>
            <wp:docPr id="25" name="图片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08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742E">
        <w:rPr>
          <w:noProof/>
          <w:lang w:val="en-US" w:eastAsia="zh-CN"/>
        </w:rPr>
        <w:drawing>
          <wp:inline distT="0" distB="0" distL="0" distR="0">
            <wp:extent cx="3029400" cy="2308123"/>
            <wp:effectExtent l="0" t="0" r="0" b="0"/>
            <wp:docPr id="27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08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42E" w:rsidRDefault="00081FA6" w:rsidP="00081FA6">
      <w:pPr>
        <w:ind w:firstLineChars="700" w:firstLine="1400"/>
        <w:rPr>
          <w:lang w:val="en-US" w:eastAsia="ja-JP" w:bidi="hi-IN"/>
        </w:rPr>
      </w:pPr>
      <w:r w:rsidRPr="006F4FCD">
        <w:rPr>
          <w:lang w:eastAsia="zh-CN"/>
        </w:rPr>
        <w:t>F</w:t>
      </w:r>
      <w:r>
        <w:rPr>
          <w:lang w:eastAsia="zh-CN"/>
        </w:rPr>
        <w:t>igure 3.</w:t>
      </w:r>
      <w:r w:rsidRPr="006F4FCD">
        <w:rPr>
          <w:lang w:eastAsia="zh-CN"/>
        </w:rPr>
        <w:t xml:space="preserve"> </w:t>
      </w:r>
      <w:r w:rsidR="007639EC">
        <w:rPr>
          <w:rFonts w:hint="eastAsia"/>
          <w:lang w:eastAsia="zh-CN"/>
        </w:rPr>
        <w:t>throughput</w:t>
      </w:r>
      <w:r w:rsidRPr="006F4FCD">
        <w:rPr>
          <w:lang w:eastAsia="zh-CN"/>
        </w:rPr>
        <w:t xml:space="preserve"> performance of </w:t>
      </w:r>
      <w:r>
        <w:rPr>
          <w:lang w:eastAsia="zh-CN"/>
        </w:rPr>
        <w:t>TM9  2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>+ 4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02742E" w:rsidRPr="0002742E" w:rsidRDefault="0002742E" w:rsidP="007E6F9A">
      <w:pPr>
        <w:rPr>
          <w:lang w:val="en-US" w:eastAsia="ja-JP" w:bidi="hi-IN"/>
        </w:rPr>
      </w:pPr>
    </w:p>
    <w:p w:rsidR="007E6F9A" w:rsidRPr="00AB3EA6" w:rsidRDefault="007E6F9A" w:rsidP="00AB3EA6">
      <w:pPr>
        <w:rPr>
          <w:b/>
          <w:u w:val="single"/>
        </w:rPr>
      </w:pPr>
      <w:r w:rsidRPr="00AB3EA6">
        <w:rPr>
          <w:b/>
          <w:u w:val="single"/>
        </w:rPr>
        <w:t>Test case4</w:t>
      </w:r>
      <w:r w:rsidR="002760C1" w:rsidRPr="00AB3EA6">
        <w:rPr>
          <w:b/>
          <w:u w:val="single"/>
        </w:rPr>
        <w:t>:</w:t>
      </w:r>
      <w:r w:rsidR="002760C1" w:rsidRPr="00AB3EA6">
        <w:rPr>
          <w:b/>
          <w:u w:val="single"/>
          <w:lang w:eastAsia="zh-CN"/>
        </w:rPr>
        <w:t xml:space="preserve"> TM4  4</w:t>
      </w:r>
      <w:r w:rsidR="002760C1" w:rsidRPr="00AB3EA6">
        <w:rPr>
          <w:b/>
          <w:u w:val="single"/>
          <w:lang w:val="en-US" w:eastAsia="zh-CN"/>
        </w:rPr>
        <w:t xml:space="preserve"> CRS APs </w:t>
      </w:r>
      <w:r w:rsidR="002760C1" w:rsidRPr="00AB3EA6">
        <w:rPr>
          <w:b/>
          <w:u w:val="single"/>
          <w:lang w:eastAsia="zh-CN"/>
        </w:rPr>
        <w:t xml:space="preserve">+ </w:t>
      </w:r>
      <w:r w:rsidR="00215080" w:rsidRPr="00AB3EA6">
        <w:rPr>
          <w:b/>
          <w:u w:val="single"/>
          <w:lang w:eastAsia="zh-CN"/>
        </w:rPr>
        <w:t>4</w:t>
      </w:r>
      <w:r w:rsidR="002760C1" w:rsidRPr="00AB3EA6">
        <w:rPr>
          <w:b/>
          <w:u w:val="single"/>
          <w:lang w:val="en-US" w:eastAsia="zh-CN"/>
        </w:rPr>
        <w:t xml:space="preserve"> RX chains</w:t>
      </w:r>
    </w:p>
    <w:p w:rsidR="007E6F9A" w:rsidRDefault="0071178B" w:rsidP="007E6F9A">
      <w:pPr>
        <w:rPr>
          <w:lang w:val="en-US" w:eastAsia="ja-JP" w:bidi="hi-IN"/>
        </w:rPr>
      </w:pPr>
      <w:r w:rsidRPr="0071178B">
        <w:rPr>
          <w:noProof/>
          <w:lang w:val="en-US" w:eastAsia="zh-CN"/>
        </w:rPr>
        <w:drawing>
          <wp:inline distT="0" distB="0" distL="0" distR="0">
            <wp:extent cx="3029400" cy="2308123"/>
            <wp:effectExtent l="0" t="0" r="0" b="0"/>
            <wp:docPr id="28" name="图片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08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178B">
        <w:rPr>
          <w:noProof/>
          <w:lang w:val="en-US" w:eastAsia="zh-CN"/>
        </w:rPr>
        <w:drawing>
          <wp:inline distT="0" distB="0" distL="0" distR="0">
            <wp:extent cx="3029400" cy="2308922"/>
            <wp:effectExtent l="0" t="0" r="0" b="0"/>
            <wp:docPr id="30" name="图片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08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78B" w:rsidRPr="00081FA6" w:rsidRDefault="00081FA6" w:rsidP="00081FA6">
      <w:pPr>
        <w:ind w:firstLineChars="700" w:firstLine="1400"/>
        <w:rPr>
          <w:b/>
          <w:lang w:val="en-US" w:eastAsia="ja-JP" w:bidi="hi-IN"/>
        </w:rPr>
      </w:pPr>
      <w:r w:rsidRPr="006F4FCD">
        <w:rPr>
          <w:lang w:eastAsia="zh-CN"/>
        </w:rPr>
        <w:t>F</w:t>
      </w:r>
      <w:r>
        <w:rPr>
          <w:lang w:eastAsia="zh-CN"/>
        </w:rPr>
        <w:t>igure 4.</w:t>
      </w:r>
      <w:r w:rsidRPr="006F4FCD">
        <w:rPr>
          <w:lang w:eastAsia="zh-CN"/>
        </w:rPr>
        <w:t xml:space="preserve"> </w:t>
      </w:r>
      <w:r w:rsidR="007639EC">
        <w:rPr>
          <w:rFonts w:hint="eastAsia"/>
          <w:lang w:eastAsia="zh-CN"/>
        </w:rPr>
        <w:t>throughput</w:t>
      </w:r>
      <w:r w:rsidRPr="006F4FCD">
        <w:rPr>
          <w:lang w:eastAsia="zh-CN"/>
        </w:rPr>
        <w:t xml:space="preserve"> performance of </w:t>
      </w:r>
      <w:r>
        <w:rPr>
          <w:lang w:eastAsia="zh-CN"/>
        </w:rPr>
        <w:t>TM4  4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>+ 4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807490" w:rsidRDefault="00807490" w:rsidP="008D78C5">
      <w:pPr>
        <w:jc w:val="both"/>
        <w:rPr>
          <w:lang w:val="en-US" w:eastAsia="zh-CN"/>
        </w:rPr>
      </w:pPr>
    </w:p>
    <w:p w:rsidR="00BC2F50" w:rsidRDefault="00BC2F50" w:rsidP="00BC2F50">
      <w:pPr>
        <w:jc w:val="both"/>
        <w:rPr>
          <w:lang w:eastAsia="zh-CN"/>
        </w:rPr>
      </w:pPr>
      <w:r>
        <w:rPr>
          <w:lang w:eastAsia="zh-CN"/>
        </w:rPr>
        <w:t xml:space="preserve">From the above </w:t>
      </w:r>
      <w:r w:rsidR="00F84A5D">
        <w:rPr>
          <w:rFonts w:hint="eastAsia"/>
          <w:lang w:eastAsia="zh-CN"/>
        </w:rPr>
        <w:t xml:space="preserve">link-level </w:t>
      </w:r>
      <w:r>
        <w:rPr>
          <w:lang w:eastAsia="zh-CN"/>
        </w:rPr>
        <w:t>simulation results</w:t>
      </w:r>
      <w:r w:rsidR="001D1F6C" w:rsidRPr="001D1F6C">
        <w:t xml:space="preserve"> </w:t>
      </w:r>
      <w:r w:rsidR="001D1F6C">
        <w:t>of the non colliding scenarios</w:t>
      </w:r>
      <w:r>
        <w:rPr>
          <w:lang w:eastAsia="zh-CN"/>
        </w:rPr>
        <w:t>, the performance gain</w:t>
      </w:r>
      <w:r w:rsidR="003D7230">
        <w:rPr>
          <w:rFonts w:hint="eastAsia"/>
          <w:lang w:eastAsia="zh-CN"/>
        </w:rPr>
        <w:t>s</w:t>
      </w:r>
      <w:r>
        <w:rPr>
          <w:lang w:eastAsia="zh-CN"/>
        </w:rPr>
        <w:t xml:space="preserve"> of </w:t>
      </w:r>
      <w:r w:rsidR="00BA40C8">
        <w:rPr>
          <w:lang w:eastAsia="zh-CN"/>
        </w:rPr>
        <w:t xml:space="preserve">the LMMSE-IRC+CRS-IM receiver </w:t>
      </w:r>
      <w:r w:rsidR="00BA40C8">
        <w:rPr>
          <w:rFonts w:hint="eastAsia"/>
          <w:lang w:eastAsia="zh-CN"/>
        </w:rPr>
        <w:t>vs.</w:t>
      </w:r>
      <w:r w:rsidR="003D7230">
        <w:rPr>
          <w:lang w:eastAsia="zh-CN"/>
        </w:rPr>
        <w:t xml:space="preserve"> the LMMSE-IRC receiver </w:t>
      </w:r>
      <w:r w:rsidR="003D7230">
        <w:rPr>
          <w:rFonts w:hint="eastAsia"/>
          <w:lang w:eastAsia="zh-CN"/>
        </w:rPr>
        <w:t>are</w:t>
      </w:r>
      <w:r>
        <w:rPr>
          <w:lang w:eastAsia="zh-CN"/>
        </w:rPr>
        <w:t xml:space="preserve"> shown in </w:t>
      </w: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. </w:t>
      </w:r>
    </w:p>
    <w:p w:rsidR="00231187" w:rsidRDefault="00231187" w:rsidP="00BC2F50">
      <w:pPr>
        <w:jc w:val="both"/>
        <w:rPr>
          <w:lang w:val="en-US" w:eastAsia="zh-CN"/>
        </w:rPr>
      </w:pPr>
    </w:p>
    <w:p w:rsidR="00AB3EA6" w:rsidRPr="00BC2F50" w:rsidRDefault="00943D73" w:rsidP="001D1F6C">
      <w:pPr>
        <w:ind w:firstLineChars="600" w:firstLine="1200"/>
        <w:jc w:val="bo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 w:rsidR="00BC2F50">
        <w:t>2. the performance gain</w:t>
      </w:r>
      <w:r w:rsidR="00D77D63">
        <w:rPr>
          <w:rFonts w:hint="eastAsia"/>
          <w:lang w:eastAsia="zh-CN"/>
        </w:rPr>
        <w:t>s</w:t>
      </w:r>
      <w:r w:rsidR="00BC2F50">
        <w:t xml:space="preserve"> of </w:t>
      </w:r>
      <w:r w:rsidR="00F84DE3">
        <w:t>the SNR</w:t>
      </w:r>
      <w:r w:rsidR="001D1F6C">
        <w:t>s</w:t>
      </w:r>
      <w:r w:rsidR="00F84DE3">
        <w:t xml:space="preserve"> to </w:t>
      </w:r>
      <w:r w:rsidR="001D1F6C">
        <w:t>achieve</w:t>
      </w:r>
      <w:r w:rsidR="00F84DE3">
        <w:t xml:space="preserve"> the </w:t>
      </w:r>
      <w:r w:rsidR="00BC2F50">
        <w:t xml:space="preserve">70% </w:t>
      </w:r>
      <w:r w:rsidR="00146D10">
        <w:t xml:space="preserve">of the maximum </w:t>
      </w:r>
      <w:r w:rsidR="00BC2F50">
        <w:t xml:space="preserve">throughput </w:t>
      </w:r>
    </w:p>
    <w:tbl>
      <w:tblPr>
        <w:tblStyle w:val="ad"/>
        <w:tblW w:w="0" w:type="auto"/>
        <w:jc w:val="center"/>
        <w:tblInd w:w="-1298" w:type="dxa"/>
        <w:tblLook w:val="04A0"/>
      </w:tblPr>
      <w:tblGrid>
        <w:gridCol w:w="2547"/>
        <w:gridCol w:w="2284"/>
        <w:gridCol w:w="2694"/>
        <w:gridCol w:w="2103"/>
      </w:tblGrid>
      <w:tr w:rsidR="00AB3EA6" w:rsidRPr="00FA068E" w:rsidTr="005569BA">
        <w:trPr>
          <w:trHeight w:val="273"/>
          <w:jc w:val="center"/>
        </w:trPr>
        <w:tc>
          <w:tcPr>
            <w:tcW w:w="2547" w:type="dxa"/>
          </w:tcPr>
          <w:p w:rsidR="00AB3EA6" w:rsidRPr="00700C78" w:rsidRDefault="00AB3EA6" w:rsidP="00146D10">
            <w:pPr>
              <w:jc w:val="center"/>
              <w:rPr>
                <w:lang w:eastAsia="zh-CN"/>
              </w:rPr>
            </w:pPr>
            <w:r w:rsidRPr="00700C78">
              <w:t>Test Case</w:t>
            </w:r>
            <w:r w:rsidR="00F87418">
              <w:rPr>
                <w:rFonts w:hint="eastAsia"/>
                <w:lang w:eastAsia="zh-CN"/>
              </w:rPr>
              <w:t xml:space="preserve"> (non colliding)</w:t>
            </w:r>
          </w:p>
        </w:tc>
        <w:tc>
          <w:tcPr>
            <w:tcW w:w="2284" w:type="dxa"/>
          </w:tcPr>
          <w:p w:rsidR="00AB3EA6" w:rsidRPr="00700C78" w:rsidRDefault="00146D10" w:rsidP="00146D10">
            <w:pPr>
              <w:jc w:val="center"/>
            </w:pPr>
            <w:r w:rsidRPr="00700C78">
              <w:t>LMMSE-</w:t>
            </w:r>
            <w:r w:rsidR="00AB3EA6" w:rsidRPr="00700C78">
              <w:t>IRC(dB)</w:t>
            </w:r>
          </w:p>
        </w:tc>
        <w:tc>
          <w:tcPr>
            <w:tcW w:w="2694" w:type="dxa"/>
          </w:tcPr>
          <w:p w:rsidR="00AB3EA6" w:rsidRPr="00700C78" w:rsidRDefault="00146D10" w:rsidP="00146D10">
            <w:pPr>
              <w:jc w:val="center"/>
            </w:pPr>
            <w:r w:rsidRPr="00700C78">
              <w:t>LMMSE-IRC+CRS-IM</w:t>
            </w:r>
            <w:r w:rsidR="00AB3EA6" w:rsidRPr="00700C78">
              <w:t>(dB)</w:t>
            </w:r>
          </w:p>
        </w:tc>
        <w:tc>
          <w:tcPr>
            <w:tcW w:w="2103" w:type="dxa"/>
          </w:tcPr>
          <w:p w:rsidR="00AB3EA6" w:rsidRPr="00700C78" w:rsidRDefault="00AB3EA6" w:rsidP="00146D10">
            <w:pPr>
              <w:jc w:val="center"/>
            </w:pPr>
            <w:r w:rsidRPr="00700C78">
              <w:t>Gains</w:t>
            </w:r>
            <w:r w:rsidR="00FA068E">
              <w:rPr>
                <w:rFonts w:hint="eastAsia"/>
                <w:lang w:eastAsia="zh-CN"/>
              </w:rPr>
              <w:t xml:space="preserve"> of CRS-IM</w:t>
            </w:r>
            <w:r w:rsidRPr="00700C78">
              <w:t>(dB)</w:t>
            </w:r>
          </w:p>
        </w:tc>
      </w:tr>
      <w:tr w:rsidR="00AB3EA6" w:rsidTr="005569BA">
        <w:trPr>
          <w:jc w:val="center"/>
        </w:trPr>
        <w:tc>
          <w:tcPr>
            <w:tcW w:w="2547" w:type="dxa"/>
          </w:tcPr>
          <w:p w:rsidR="00AB3EA6" w:rsidRPr="00700C78" w:rsidRDefault="00AB3EA6" w:rsidP="00146D10">
            <w:pPr>
              <w:jc w:val="center"/>
            </w:pPr>
            <w:r w:rsidRPr="00700C78">
              <w:t>PDSCH  Test1-1</w:t>
            </w:r>
            <w:r w:rsidR="00700C78" w:rsidRPr="00700C78">
              <w:t>6QAM</w:t>
            </w:r>
          </w:p>
        </w:tc>
        <w:tc>
          <w:tcPr>
            <w:tcW w:w="228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9.77</w:t>
            </w:r>
          </w:p>
        </w:tc>
        <w:tc>
          <w:tcPr>
            <w:tcW w:w="269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7.57</w:t>
            </w:r>
          </w:p>
        </w:tc>
        <w:tc>
          <w:tcPr>
            <w:tcW w:w="2103" w:type="dxa"/>
          </w:tcPr>
          <w:p w:rsidR="00AB3EA6" w:rsidRPr="00700C78" w:rsidRDefault="00B50427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2.2</w:t>
            </w:r>
          </w:p>
        </w:tc>
      </w:tr>
      <w:tr w:rsidR="00AB3EA6" w:rsidTr="005569BA">
        <w:trPr>
          <w:jc w:val="center"/>
        </w:trPr>
        <w:tc>
          <w:tcPr>
            <w:tcW w:w="2547" w:type="dxa"/>
          </w:tcPr>
          <w:p w:rsidR="00AB3EA6" w:rsidRPr="00700C78" w:rsidRDefault="00AB3EA6" w:rsidP="00146D10">
            <w:pPr>
              <w:jc w:val="center"/>
            </w:pPr>
            <w:r w:rsidRPr="00700C78">
              <w:t>PDSCH  Test1-</w:t>
            </w:r>
            <w:r w:rsidR="00700C78">
              <w:t>64QAM</w:t>
            </w:r>
          </w:p>
        </w:tc>
        <w:tc>
          <w:tcPr>
            <w:tcW w:w="228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14.44</w:t>
            </w:r>
          </w:p>
        </w:tc>
        <w:tc>
          <w:tcPr>
            <w:tcW w:w="269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12.66</w:t>
            </w:r>
          </w:p>
        </w:tc>
        <w:tc>
          <w:tcPr>
            <w:tcW w:w="2103" w:type="dxa"/>
          </w:tcPr>
          <w:p w:rsidR="00AB3EA6" w:rsidRPr="00700C78" w:rsidRDefault="00B50427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1.78</w:t>
            </w:r>
          </w:p>
        </w:tc>
      </w:tr>
      <w:tr w:rsidR="00AB3EA6" w:rsidTr="005569BA">
        <w:trPr>
          <w:jc w:val="center"/>
        </w:trPr>
        <w:tc>
          <w:tcPr>
            <w:tcW w:w="2547" w:type="dxa"/>
          </w:tcPr>
          <w:p w:rsidR="00AB3EA6" w:rsidRPr="00700C78" w:rsidRDefault="00AB3EA6" w:rsidP="00146D10">
            <w:pPr>
              <w:jc w:val="center"/>
            </w:pPr>
            <w:r w:rsidRPr="00700C78">
              <w:t>PDSCH  Test2-</w:t>
            </w:r>
            <w:r w:rsidR="00700C78" w:rsidRPr="00700C78">
              <w:t>16QAM</w:t>
            </w:r>
          </w:p>
        </w:tc>
        <w:tc>
          <w:tcPr>
            <w:tcW w:w="228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9.73</w:t>
            </w:r>
          </w:p>
        </w:tc>
        <w:tc>
          <w:tcPr>
            <w:tcW w:w="269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6.00</w:t>
            </w:r>
          </w:p>
        </w:tc>
        <w:tc>
          <w:tcPr>
            <w:tcW w:w="2103" w:type="dxa"/>
          </w:tcPr>
          <w:p w:rsidR="00AB3EA6" w:rsidRPr="00700C78" w:rsidRDefault="00B50427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3.73</w:t>
            </w:r>
          </w:p>
        </w:tc>
      </w:tr>
      <w:tr w:rsidR="00AB3EA6" w:rsidTr="005569BA">
        <w:trPr>
          <w:jc w:val="center"/>
        </w:trPr>
        <w:tc>
          <w:tcPr>
            <w:tcW w:w="2547" w:type="dxa"/>
          </w:tcPr>
          <w:p w:rsidR="00AB3EA6" w:rsidRPr="00700C78" w:rsidRDefault="00AB3EA6" w:rsidP="00146D10">
            <w:pPr>
              <w:jc w:val="center"/>
            </w:pPr>
            <w:r w:rsidRPr="00700C78">
              <w:t>PDSCH  Test2-</w:t>
            </w:r>
            <w:r w:rsidR="00700C78">
              <w:t>64QAM</w:t>
            </w:r>
          </w:p>
        </w:tc>
        <w:tc>
          <w:tcPr>
            <w:tcW w:w="228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12.73</w:t>
            </w:r>
          </w:p>
        </w:tc>
        <w:tc>
          <w:tcPr>
            <w:tcW w:w="269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9.70</w:t>
            </w:r>
          </w:p>
        </w:tc>
        <w:tc>
          <w:tcPr>
            <w:tcW w:w="2103" w:type="dxa"/>
          </w:tcPr>
          <w:p w:rsidR="00AB3EA6" w:rsidRPr="00700C78" w:rsidRDefault="00B50427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3.03</w:t>
            </w:r>
          </w:p>
        </w:tc>
      </w:tr>
      <w:tr w:rsidR="00AB3EA6" w:rsidTr="005569BA">
        <w:trPr>
          <w:jc w:val="center"/>
        </w:trPr>
        <w:tc>
          <w:tcPr>
            <w:tcW w:w="2547" w:type="dxa"/>
          </w:tcPr>
          <w:p w:rsidR="00AB3EA6" w:rsidRPr="00700C78" w:rsidRDefault="00AB3EA6" w:rsidP="00146D10">
            <w:pPr>
              <w:jc w:val="center"/>
            </w:pPr>
            <w:r w:rsidRPr="00700C78">
              <w:t>PDSCH  Test3-</w:t>
            </w:r>
            <w:r w:rsidR="00700C78" w:rsidRPr="00700C78">
              <w:t>16QAM</w:t>
            </w:r>
          </w:p>
        </w:tc>
        <w:tc>
          <w:tcPr>
            <w:tcW w:w="228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7.29</w:t>
            </w:r>
          </w:p>
        </w:tc>
        <w:tc>
          <w:tcPr>
            <w:tcW w:w="269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5.32</w:t>
            </w:r>
          </w:p>
        </w:tc>
        <w:tc>
          <w:tcPr>
            <w:tcW w:w="2103" w:type="dxa"/>
          </w:tcPr>
          <w:p w:rsidR="00AB3EA6" w:rsidRPr="00700C78" w:rsidRDefault="00B50427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1.97</w:t>
            </w:r>
          </w:p>
        </w:tc>
      </w:tr>
      <w:tr w:rsidR="00AB3EA6" w:rsidTr="005569BA">
        <w:trPr>
          <w:jc w:val="center"/>
        </w:trPr>
        <w:tc>
          <w:tcPr>
            <w:tcW w:w="2547" w:type="dxa"/>
          </w:tcPr>
          <w:p w:rsidR="00AB3EA6" w:rsidRPr="00700C78" w:rsidRDefault="00AB3EA6" w:rsidP="00146D10">
            <w:pPr>
              <w:jc w:val="center"/>
            </w:pPr>
            <w:r w:rsidRPr="00700C78">
              <w:t>PDSCH  Test3-</w:t>
            </w:r>
            <w:r w:rsidR="00700C78">
              <w:t>64QAM</w:t>
            </w:r>
          </w:p>
        </w:tc>
        <w:tc>
          <w:tcPr>
            <w:tcW w:w="228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10.78</w:t>
            </w:r>
          </w:p>
        </w:tc>
        <w:tc>
          <w:tcPr>
            <w:tcW w:w="269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9.62</w:t>
            </w:r>
          </w:p>
        </w:tc>
        <w:tc>
          <w:tcPr>
            <w:tcW w:w="2103" w:type="dxa"/>
          </w:tcPr>
          <w:p w:rsidR="00AB3EA6" w:rsidRPr="00700C78" w:rsidRDefault="00B50427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1.16</w:t>
            </w:r>
          </w:p>
        </w:tc>
      </w:tr>
      <w:tr w:rsidR="00AB3EA6" w:rsidTr="005569BA">
        <w:trPr>
          <w:jc w:val="center"/>
        </w:trPr>
        <w:tc>
          <w:tcPr>
            <w:tcW w:w="2547" w:type="dxa"/>
          </w:tcPr>
          <w:p w:rsidR="00AB3EA6" w:rsidRPr="00700C78" w:rsidRDefault="00AB3EA6" w:rsidP="00146D10">
            <w:pPr>
              <w:jc w:val="center"/>
            </w:pPr>
            <w:r w:rsidRPr="00700C78">
              <w:lastRenderedPageBreak/>
              <w:t>PDSCH  Test4-</w:t>
            </w:r>
            <w:r w:rsidR="00700C78" w:rsidRPr="00700C78">
              <w:t>16QAM</w:t>
            </w:r>
          </w:p>
        </w:tc>
        <w:tc>
          <w:tcPr>
            <w:tcW w:w="2284" w:type="dxa"/>
          </w:tcPr>
          <w:p w:rsidR="00AB3EA6" w:rsidRPr="00700C78" w:rsidRDefault="00AB3EA6" w:rsidP="005657E0">
            <w:pPr>
              <w:jc w:val="center"/>
              <w:rPr>
                <w:color w:val="000000"/>
                <w:lang w:eastAsia="zh-CN"/>
              </w:rPr>
            </w:pPr>
            <w:r w:rsidRPr="00700C78">
              <w:rPr>
                <w:color w:val="000000"/>
              </w:rPr>
              <w:t>7.4</w:t>
            </w:r>
            <w:r w:rsidR="004C1645">
              <w:rPr>
                <w:rFonts w:hint="eastAsia"/>
                <w:color w:val="000000"/>
                <w:lang w:eastAsia="zh-CN"/>
              </w:rPr>
              <w:t>8</w:t>
            </w:r>
          </w:p>
        </w:tc>
        <w:tc>
          <w:tcPr>
            <w:tcW w:w="2694" w:type="dxa"/>
          </w:tcPr>
          <w:p w:rsidR="00AB3EA6" w:rsidRPr="00700C78" w:rsidRDefault="00AB3EA6" w:rsidP="005657E0">
            <w:pPr>
              <w:jc w:val="center"/>
              <w:rPr>
                <w:color w:val="000000"/>
                <w:lang w:eastAsia="zh-CN"/>
              </w:rPr>
            </w:pPr>
            <w:r w:rsidRPr="00700C78">
              <w:rPr>
                <w:color w:val="000000"/>
              </w:rPr>
              <w:t>4.8</w:t>
            </w:r>
            <w:r w:rsidR="004C1645">
              <w:rPr>
                <w:rFonts w:hint="eastAsia"/>
                <w:color w:val="000000"/>
                <w:lang w:eastAsia="zh-CN"/>
              </w:rPr>
              <w:t>8</w:t>
            </w:r>
          </w:p>
        </w:tc>
        <w:tc>
          <w:tcPr>
            <w:tcW w:w="2103" w:type="dxa"/>
          </w:tcPr>
          <w:p w:rsidR="00AB3EA6" w:rsidRPr="00700C78" w:rsidRDefault="00B50427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2.6</w:t>
            </w:r>
          </w:p>
        </w:tc>
      </w:tr>
      <w:tr w:rsidR="00AB3EA6" w:rsidTr="005569BA">
        <w:trPr>
          <w:jc w:val="center"/>
        </w:trPr>
        <w:tc>
          <w:tcPr>
            <w:tcW w:w="2547" w:type="dxa"/>
          </w:tcPr>
          <w:p w:rsidR="00AB3EA6" w:rsidRPr="00700C78" w:rsidRDefault="00376F95" w:rsidP="00146D10">
            <w:pPr>
              <w:jc w:val="center"/>
            </w:pPr>
            <w:r>
              <w:t>PDSCH  Test</w:t>
            </w:r>
            <w:r>
              <w:rPr>
                <w:rFonts w:hint="eastAsia"/>
                <w:lang w:eastAsia="zh-CN"/>
              </w:rPr>
              <w:t>4</w:t>
            </w:r>
            <w:r w:rsidR="00AB3EA6" w:rsidRPr="00700C78">
              <w:t>-</w:t>
            </w:r>
            <w:r w:rsidR="00700C78">
              <w:t>64QAM</w:t>
            </w:r>
          </w:p>
        </w:tc>
        <w:tc>
          <w:tcPr>
            <w:tcW w:w="228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11.77</w:t>
            </w:r>
          </w:p>
        </w:tc>
        <w:tc>
          <w:tcPr>
            <w:tcW w:w="269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9.69</w:t>
            </w:r>
          </w:p>
        </w:tc>
        <w:tc>
          <w:tcPr>
            <w:tcW w:w="2103" w:type="dxa"/>
          </w:tcPr>
          <w:p w:rsidR="00AB3EA6" w:rsidRPr="00700C78" w:rsidRDefault="00B50427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2.08</w:t>
            </w:r>
          </w:p>
        </w:tc>
      </w:tr>
    </w:tbl>
    <w:p w:rsidR="00AB3EA6" w:rsidRDefault="00AB3EA6" w:rsidP="008D78C5">
      <w:pPr>
        <w:jc w:val="both"/>
        <w:rPr>
          <w:lang w:val="en-US" w:eastAsia="zh-CN"/>
        </w:rPr>
      </w:pPr>
    </w:p>
    <w:p w:rsidR="00191342" w:rsidRDefault="00310EDE" w:rsidP="008D78C5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F20618" w:rsidRPr="00ED37F6">
        <w:rPr>
          <w:b/>
          <w:lang w:val="en-US" w:eastAsia="zh-CN"/>
        </w:rPr>
        <w:t>1:</w:t>
      </w:r>
      <w:r w:rsidR="00B1430B" w:rsidRPr="00ED37F6">
        <w:rPr>
          <w:b/>
          <w:lang w:val="en-US" w:eastAsia="zh-CN"/>
        </w:rPr>
        <w:t xml:space="preserve"> </w:t>
      </w:r>
    </w:p>
    <w:p w:rsidR="00462D8B" w:rsidRPr="00BB7F4F" w:rsidRDefault="00640419" w:rsidP="00BB7F4F">
      <w:pPr>
        <w:ind w:leftChars="200" w:left="400"/>
        <w:jc w:val="both"/>
        <w:rPr>
          <w:rFonts w:eastAsia="Calibri"/>
          <w:lang w:val="en-US" w:eastAsia="zh-CN"/>
        </w:rPr>
      </w:pPr>
      <w:r w:rsidRPr="00BB7F4F">
        <w:rPr>
          <w:lang w:val="en-US" w:eastAsia="zh-CN"/>
        </w:rPr>
        <w:t xml:space="preserve">CRS-IM processing can achieve </w:t>
      </w:r>
      <w:r w:rsidR="00191342" w:rsidRPr="00BB7F4F">
        <w:rPr>
          <w:lang w:val="en-US" w:eastAsia="zh-CN"/>
        </w:rPr>
        <w:t>testable performance gain (about 2dB) over baseline receiver under various configurations</w:t>
      </w:r>
      <w:r w:rsidR="002718C7" w:rsidRPr="00BB7F4F">
        <w:rPr>
          <w:rFonts w:eastAsiaTheme="minorEastAsia" w:hint="eastAsia"/>
          <w:lang w:val="en-US" w:eastAsia="zh-CN"/>
        </w:rPr>
        <w:t xml:space="preserve"> of non colliding scenarios.</w:t>
      </w:r>
    </w:p>
    <w:p w:rsidR="00462D8B" w:rsidRPr="00BB7F4F" w:rsidRDefault="00462D8B" w:rsidP="00BB7F4F">
      <w:pPr>
        <w:pStyle w:val="af3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BB7F4F">
        <w:rPr>
          <w:rFonts w:ascii="Times New Roman" w:eastAsiaTheme="minorEastAsia" w:hAnsi="Times New Roman"/>
          <w:sz w:val="20"/>
          <w:szCs w:val="20"/>
          <w:lang w:val="en-US" w:eastAsia="zh-CN"/>
        </w:rPr>
        <w:t>The largest performance gain</w:t>
      </w:r>
      <w:r w:rsidR="00BB7F4F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( &gt;3dB )</w:t>
      </w:r>
      <w:r w:rsidRPr="00BB7F4F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 is observed from </w:t>
      </w:r>
      <w:r w:rsidR="00BB7F4F">
        <w:rPr>
          <w:rFonts w:ascii="Times New Roman" w:eastAsiaTheme="minorEastAsia" w:hAnsi="Times New Roman"/>
          <w:sz w:val="20"/>
          <w:szCs w:val="20"/>
          <w:lang w:val="en-US" w:eastAsia="zh-CN"/>
        </w:rPr>
        <w:t>TM4</w:t>
      </w:r>
      <w:r w:rsidR="00BB7F4F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 with the configuration of </w:t>
      </w:r>
      <w:r w:rsidR="00BB7F4F" w:rsidRPr="00BB7F4F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2CRS APs </w:t>
      </w:r>
      <w:r w:rsidR="00BB7F4F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and </w:t>
      </w:r>
      <w:r w:rsidR="00BB7F4F" w:rsidRPr="00BB7F4F">
        <w:rPr>
          <w:rFonts w:ascii="Times New Roman" w:eastAsiaTheme="minorEastAsia" w:hAnsi="Times New Roman"/>
          <w:sz w:val="20"/>
          <w:szCs w:val="20"/>
          <w:lang w:val="en-US" w:eastAsia="zh-CN"/>
        </w:rPr>
        <w:t>4RX antennas</w:t>
      </w:r>
    </w:p>
    <w:p w:rsidR="00191342" w:rsidRPr="00BB7F4F" w:rsidRDefault="00191342" w:rsidP="00BB7F4F">
      <w:pPr>
        <w:pStyle w:val="af3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BB7F4F">
        <w:rPr>
          <w:rFonts w:ascii="Times New Roman" w:hAnsi="Times New Roman"/>
          <w:sz w:val="20"/>
          <w:szCs w:val="20"/>
          <w:lang w:val="en-US" w:eastAsia="zh-CN"/>
        </w:rPr>
        <w:t xml:space="preserve">For the evaluated scenario TM9 </w:t>
      </w:r>
      <w:r w:rsidRPr="00BB7F4F">
        <w:rPr>
          <w:rFonts w:ascii="Times New Roman" w:hAnsi="Times New Roman"/>
          <w:sz w:val="20"/>
          <w:szCs w:val="20"/>
        </w:rPr>
        <w:t>Rank 1 + 64QAM</w:t>
      </w:r>
      <w:r w:rsidR="00E53354" w:rsidRPr="00BB7F4F">
        <w:rPr>
          <w:rFonts w:ascii="Times New Roman" w:eastAsiaTheme="minorEastAsia" w:hAnsi="Times New Roman"/>
          <w:sz w:val="20"/>
          <w:szCs w:val="20"/>
          <w:lang w:eastAsia="zh-CN"/>
        </w:rPr>
        <w:t xml:space="preserve"> case,</w:t>
      </w:r>
      <w:r w:rsidRPr="00BB7F4F">
        <w:rPr>
          <w:rFonts w:ascii="Times New Roman" w:hAnsi="Times New Roman"/>
          <w:sz w:val="20"/>
          <w:szCs w:val="20"/>
          <w:lang w:eastAsia="zh-CN"/>
        </w:rPr>
        <w:t xml:space="preserve"> only</w:t>
      </w:r>
      <w:r w:rsidR="00BE6C40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about</w:t>
      </w:r>
      <w:r w:rsidRPr="00BB7F4F">
        <w:rPr>
          <w:rFonts w:ascii="Times New Roman" w:hAnsi="Times New Roman"/>
          <w:sz w:val="20"/>
          <w:szCs w:val="20"/>
          <w:lang w:eastAsia="zh-CN"/>
        </w:rPr>
        <w:t xml:space="preserve"> 1dB performance gain is observed from s</w:t>
      </w:r>
      <w:r w:rsidR="00241486" w:rsidRPr="00BB7F4F">
        <w:rPr>
          <w:rFonts w:ascii="Times New Roman" w:hAnsi="Times New Roman"/>
          <w:sz w:val="20"/>
          <w:szCs w:val="20"/>
          <w:lang w:eastAsia="zh-CN"/>
        </w:rPr>
        <w:t>imulation.</w:t>
      </w:r>
    </w:p>
    <w:p w:rsidR="007639EC" w:rsidRPr="007639EC" w:rsidRDefault="007639EC" w:rsidP="008D78C5">
      <w:pPr>
        <w:jc w:val="both"/>
        <w:rPr>
          <w:lang w:val="en-US" w:eastAsia="zh-CN"/>
        </w:rPr>
      </w:pPr>
    </w:p>
    <w:p w:rsidR="007E6F9A" w:rsidRDefault="00241486" w:rsidP="007E6F9A">
      <w:pPr>
        <w:pStyle w:val="2"/>
        <w:rPr>
          <w:lang w:val="en-US"/>
        </w:rPr>
      </w:pPr>
      <w:r>
        <w:rPr>
          <w:rFonts w:eastAsiaTheme="minorEastAsia" w:hint="eastAsia"/>
          <w:lang w:val="en-US" w:eastAsia="zh-CN"/>
        </w:rPr>
        <w:t>E</w:t>
      </w:r>
      <w:r>
        <w:rPr>
          <w:lang w:val="en-US"/>
        </w:rPr>
        <w:t>valuations</w:t>
      </w:r>
      <w:r>
        <w:rPr>
          <w:rFonts w:eastAsiaTheme="minorEastAsia" w:hint="eastAsia"/>
          <w:lang w:val="en-US" w:eastAsia="zh-CN"/>
        </w:rPr>
        <w:t xml:space="preserve"> on</w:t>
      </w:r>
      <w:r>
        <w:rPr>
          <w:lang w:val="en-US"/>
        </w:rPr>
        <w:t xml:space="preserve"> </w:t>
      </w:r>
      <w:r w:rsidR="007E6F9A">
        <w:rPr>
          <w:lang w:val="en-US"/>
        </w:rPr>
        <w:t xml:space="preserve">Colliding </w:t>
      </w:r>
      <w:r w:rsidR="00BA1242">
        <w:rPr>
          <w:lang w:val="en-US"/>
        </w:rPr>
        <w:t xml:space="preserve">cases </w:t>
      </w:r>
    </w:p>
    <w:p w:rsidR="00AB3EA6" w:rsidRPr="00AB3EA6" w:rsidRDefault="00AB3EA6" w:rsidP="00AB3EA6">
      <w:pPr>
        <w:rPr>
          <w:lang w:val="en-US" w:eastAsia="ja-JP" w:bidi="hi-IN"/>
        </w:rPr>
      </w:pPr>
    </w:p>
    <w:p w:rsidR="007E6F9A" w:rsidRPr="00AB3EA6" w:rsidRDefault="007E6F9A" w:rsidP="00AB3EA6">
      <w:pPr>
        <w:rPr>
          <w:b/>
          <w:u w:val="single"/>
        </w:rPr>
      </w:pPr>
      <w:r w:rsidRPr="00AB3EA6">
        <w:rPr>
          <w:b/>
          <w:u w:val="single"/>
        </w:rPr>
        <w:t>Test case5</w:t>
      </w:r>
      <w:r w:rsidR="00D81C8A" w:rsidRPr="00AB3EA6">
        <w:rPr>
          <w:b/>
          <w:u w:val="single"/>
        </w:rPr>
        <w:t>:</w:t>
      </w:r>
      <w:r w:rsidR="002E7803">
        <w:rPr>
          <w:b/>
          <w:u w:val="single"/>
          <w:lang w:eastAsia="zh-CN"/>
        </w:rPr>
        <w:t xml:space="preserve"> TM4  </w:t>
      </w:r>
      <w:r w:rsidR="002E7803">
        <w:rPr>
          <w:rFonts w:hint="eastAsia"/>
          <w:b/>
          <w:u w:val="single"/>
          <w:lang w:eastAsia="zh-CN"/>
        </w:rPr>
        <w:t>4</w:t>
      </w:r>
      <w:r w:rsidR="00D81C8A" w:rsidRPr="00AB3EA6">
        <w:rPr>
          <w:b/>
          <w:u w:val="single"/>
          <w:lang w:val="en-US" w:eastAsia="zh-CN"/>
        </w:rPr>
        <w:t xml:space="preserve"> CRS APs </w:t>
      </w:r>
      <w:r w:rsidR="002E7803">
        <w:rPr>
          <w:b/>
          <w:u w:val="single"/>
          <w:lang w:eastAsia="zh-CN"/>
        </w:rPr>
        <w:t xml:space="preserve">+ </w:t>
      </w:r>
      <w:r w:rsidR="002E7803">
        <w:rPr>
          <w:rFonts w:hint="eastAsia"/>
          <w:b/>
          <w:u w:val="single"/>
          <w:lang w:eastAsia="zh-CN"/>
        </w:rPr>
        <w:t xml:space="preserve">2 </w:t>
      </w:r>
      <w:r w:rsidR="00D81C8A" w:rsidRPr="00AB3EA6">
        <w:rPr>
          <w:b/>
          <w:u w:val="single"/>
          <w:lang w:val="en-US" w:eastAsia="zh-CN"/>
        </w:rPr>
        <w:t>RX chains</w:t>
      </w:r>
    </w:p>
    <w:p w:rsidR="00B56BA2" w:rsidRDefault="00B56BA2" w:rsidP="00B56BA2">
      <w:r>
        <w:rPr>
          <w:rFonts w:hint="eastAsia"/>
          <w:noProof/>
          <w:lang w:val="en-US" w:eastAsia="zh-CN"/>
        </w:rPr>
        <w:drawing>
          <wp:inline distT="0" distB="0" distL="0" distR="0">
            <wp:extent cx="3029400" cy="2305538"/>
            <wp:effectExtent l="0" t="0" r="0" b="0"/>
            <wp:docPr id="2" name="图片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05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val="en-US" w:eastAsia="zh-CN"/>
        </w:rPr>
        <w:drawing>
          <wp:inline distT="0" distB="0" distL="0" distR="0">
            <wp:extent cx="3029400" cy="2305539"/>
            <wp:effectExtent l="0" t="0" r="0" b="0"/>
            <wp:docPr id="4" name="图片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05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BA2" w:rsidRDefault="00B56BA2" w:rsidP="00B56BA2"/>
    <w:p w:rsidR="007E6F9A" w:rsidRDefault="00B56BA2" w:rsidP="00B56BA2">
      <w:pPr>
        <w:ind w:firstLineChars="900" w:firstLine="1800"/>
        <w:rPr>
          <w:lang w:val="en-US" w:eastAsia="zh-CN" w:bidi="hi-IN"/>
        </w:rPr>
      </w:pPr>
      <w:r w:rsidRPr="006F4FCD">
        <w:rPr>
          <w:lang w:eastAsia="zh-CN"/>
        </w:rPr>
        <w:t>F</w:t>
      </w:r>
      <w:r>
        <w:rPr>
          <w:lang w:eastAsia="zh-CN"/>
        </w:rPr>
        <w:t xml:space="preserve">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 w:rsidRPr="006F4FCD">
        <w:rPr>
          <w:lang w:eastAsia="zh-CN"/>
        </w:rPr>
        <w:t xml:space="preserve"> </w:t>
      </w:r>
      <w:r>
        <w:rPr>
          <w:rFonts w:hint="eastAsia"/>
          <w:lang w:eastAsia="zh-CN"/>
        </w:rPr>
        <w:t>throughput</w:t>
      </w:r>
      <w:r w:rsidRPr="006F4FCD">
        <w:rPr>
          <w:lang w:eastAsia="zh-CN"/>
        </w:rPr>
        <w:t xml:space="preserve"> performance of </w:t>
      </w:r>
      <w:r>
        <w:rPr>
          <w:lang w:eastAsia="zh-CN"/>
        </w:rPr>
        <w:t>TM</w:t>
      </w:r>
      <w:r>
        <w:rPr>
          <w:rFonts w:hint="eastAsia"/>
          <w:lang w:eastAsia="zh-CN"/>
        </w:rPr>
        <w:t>4</w:t>
      </w:r>
      <w:r w:rsidR="002E7803">
        <w:rPr>
          <w:lang w:eastAsia="zh-CN"/>
        </w:rPr>
        <w:t xml:space="preserve">  </w:t>
      </w:r>
      <w:r w:rsidR="002E7803">
        <w:rPr>
          <w:rFonts w:hint="eastAsia"/>
          <w:lang w:eastAsia="zh-CN"/>
        </w:rPr>
        <w:t>4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 w:rsidR="002E7803">
        <w:rPr>
          <w:lang w:eastAsia="zh-CN"/>
        </w:rPr>
        <w:t xml:space="preserve">+ </w:t>
      </w:r>
      <w:r w:rsidR="002E7803">
        <w:rPr>
          <w:rFonts w:hint="eastAsia"/>
          <w:lang w:eastAsia="zh-CN"/>
        </w:rPr>
        <w:t xml:space="preserve">2 </w:t>
      </w:r>
      <w:r w:rsidRPr="00224A01">
        <w:rPr>
          <w:lang w:val="en-US" w:eastAsia="zh-CN"/>
        </w:rPr>
        <w:t>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B56BA2" w:rsidRDefault="00B56BA2" w:rsidP="007E6F9A">
      <w:pPr>
        <w:rPr>
          <w:lang w:val="en-US" w:eastAsia="zh-CN" w:bidi="hi-IN"/>
        </w:rPr>
      </w:pPr>
    </w:p>
    <w:p w:rsidR="007E6F9A" w:rsidRPr="00AB3EA6" w:rsidRDefault="007E6F9A" w:rsidP="00AB3EA6">
      <w:pPr>
        <w:rPr>
          <w:b/>
          <w:u w:val="single"/>
        </w:rPr>
      </w:pPr>
      <w:r w:rsidRPr="00AB3EA6">
        <w:rPr>
          <w:b/>
          <w:u w:val="single"/>
        </w:rPr>
        <w:t>Test case6</w:t>
      </w:r>
      <w:r w:rsidR="00D81C8A" w:rsidRPr="00AB3EA6">
        <w:rPr>
          <w:b/>
          <w:u w:val="single"/>
        </w:rPr>
        <w:t>:</w:t>
      </w:r>
      <w:r w:rsidR="00696FD2">
        <w:rPr>
          <w:b/>
          <w:u w:val="single"/>
          <w:lang w:eastAsia="zh-CN"/>
        </w:rPr>
        <w:t xml:space="preserve"> TM4  </w:t>
      </w:r>
      <w:r w:rsidR="00D81C8A" w:rsidRPr="00AB3EA6">
        <w:rPr>
          <w:b/>
          <w:u w:val="single"/>
          <w:lang w:eastAsia="zh-CN"/>
        </w:rPr>
        <w:t xml:space="preserve">  4/2</w:t>
      </w:r>
      <w:r w:rsidR="00D81C8A" w:rsidRPr="00AB3EA6">
        <w:rPr>
          <w:b/>
          <w:u w:val="single"/>
          <w:lang w:val="en-US" w:eastAsia="zh-CN"/>
        </w:rPr>
        <w:t xml:space="preserve"> CRS APs </w:t>
      </w:r>
      <w:r w:rsidR="00D81C8A" w:rsidRPr="00AB3EA6">
        <w:rPr>
          <w:b/>
          <w:u w:val="single"/>
          <w:lang w:eastAsia="zh-CN"/>
        </w:rPr>
        <w:t>+ 2</w:t>
      </w:r>
      <w:r w:rsidR="00D81C8A" w:rsidRPr="00AB3EA6">
        <w:rPr>
          <w:b/>
          <w:u w:val="single"/>
          <w:lang w:val="en-US" w:eastAsia="zh-CN"/>
        </w:rPr>
        <w:t xml:space="preserve"> RX chains</w:t>
      </w:r>
    </w:p>
    <w:p w:rsidR="00B56BA2" w:rsidRDefault="00B56BA2" w:rsidP="00B56BA2">
      <w:r>
        <w:rPr>
          <w:rFonts w:hint="eastAsia"/>
          <w:noProof/>
          <w:lang w:val="en-US" w:eastAsia="zh-CN"/>
        </w:rPr>
        <w:drawing>
          <wp:inline distT="0" distB="0" distL="0" distR="0">
            <wp:extent cx="3029400" cy="2308922"/>
            <wp:effectExtent l="0" t="0" r="0" b="0"/>
            <wp:docPr id="5" name="图片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08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val="en-US" w:eastAsia="zh-CN"/>
        </w:rPr>
        <w:drawing>
          <wp:inline distT="0" distB="0" distL="0" distR="0">
            <wp:extent cx="3029400" cy="2305539"/>
            <wp:effectExtent l="0" t="0" r="0" b="0"/>
            <wp:docPr id="7" name="图片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05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BA2" w:rsidRDefault="00B56BA2" w:rsidP="00B56BA2">
      <w:pPr>
        <w:ind w:firstLineChars="850" w:firstLine="1700"/>
      </w:pPr>
      <w:r w:rsidRPr="006F4FCD">
        <w:rPr>
          <w:lang w:eastAsia="zh-CN"/>
        </w:rPr>
        <w:lastRenderedPageBreak/>
        <w:t>F</w:t>
      </w:r>
      <w:r>
        <w:rPr>
          <w:lang w:eastAsia="zh-CN"/>
        </w:rPr>
        <w:t xml:space="preserve">igure </w:t>
      </w: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 w:rsidRPr="006F4FCD">
        <w:rPr>
          <w:lang w:eastAsia="zh-CN"/>
        </w:rPr>
        <w:t xml:space="preserve"> </w:t>
      </w:r>
      <w:r>
        <w:rPr>
          <w:rFonts w:hint="eastAsia"/>
          <w:lang w:eastAsia="zh-CN"/>
        </w:rPr>
        <w:t>throughput</w:t>
      </w:r>
      <w:r w:rsidRPr="006F4FCD">
        <w:rPr>
          <w:lang w:eastAsia="zh-CN"/>
        </w:rPr>
        <w:t xml:space="preserve"> performance of </w:t>
      </w:r>
      <w:r>
        <w:rPr>
          <w:lang w:eastAsia="zh-CN"/>
        </w:rPr>
        <w:t>TM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 </w:t>
      </w:r>
      <w:r>
        <w:rPr>
          <w:rFonts w:hint="eastAsia"/>
          <w:lang w:eastAsia="zh-CN"/>
        </w:rPr>
        <w:t>4/</w:t>
      </w:r>
      <w:r>
        <w:rPr>
          <w:lang w:eastAsia="zh-CN"/>
        </w:rPr>
        <w:t>2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 xml:space="preserve">+ </w:t>
      </w:r>
      <w:r>
        <w:rPr>
          <w:rFonts w:hint="eastAsia"/>
          <w:lang w:eastAsia="zh-CN"/>
        </w:rPr>
        <w:t>2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941D33" w:rsidRDefault="00941D33" w:rsidP="007E6F9A">
      <w:pPr>
        <w:rPr>
          <w:b/>
          <w:u w:val="single"/>
          <w:lang w:eastAsia="zh-CN"/>
        </w:rPr>
      </w:pPr>
    </w:p>
    <w:p w:rsidR="00B56BA2" w:rsidRPr="00941D33" w:rsidRDefault="00B56BA2" w:rsidP="007E6F9A">
      <w:pPr>
        <w:rPr>
          <w:b/>
          <w:u w:val="single"/>
          <w:lang w:eastAsia="zh-CN"/>
        </w:rPr>
      </w:pPr>
      <w:r w:rsidRPr="00AB3EA6">
        <w:rPr>
          <w:b/>
          <w:u w:val="single"/>
        </w:rPr>
        <w:t>Test case7:</w:t>
      </w:r>
      <w:r w:rsidR="00696FD2">
        <w:rPr>
          <w:b/>
          <w:u w:val="single"/>
          <w:lang w:eastAsia="zh-CN"/>
        </w:rPr>
        <w:t xml:space="preserve"> TM4  </w:t>
      </w:r>
      <w:r w:rsidRPr="00AB3EA6">
        <w:rPr>
          <w:b/>
          <w:u w:val="single"/>
          <w:lang w:eastAsia="zh-CN"/>
        </w:rPr>
        <w:t xml:space="preserve"> 2/4</w:t>
      </w:r>
      <w:r w:rsidRPr="00AB3EA6">
        <w:rPr>
          <w:b/>
          <w:u w:val="single"/>
          <w:lang w:val="en-US" w:eastAsia="zh-CN"/>
        </w:rPr>
        <w:t xml:space="preserve"> CRS APs </w:t>
      </w:r>
      <w:r w:rsidRPr="00AB3EA6">
        <w:rPr>
          <w:b/>
          <w:u w:val="single"/>
          <w:lang w:eastAsia="zh-CN"/>
        </w:rPr>
        <w:t>+ 2</w:t>
      </w:r>
      <w:r w:rsidRPr="00AB3EA6">
        <w:rPr>
          <w:b/>
          <w:u w:val="single"/>
          <w:lang w:val="en-US" w:eastAsia="zh-CN"/>
        </w:rPr>
        <w:t xml:space="preserve"> RX chains</w:t>
      </w:r>
    </w:p>
    <w:p w:rsidR="004E5A46" w:rsidRDefault="004E5A46" w:rsidP="004E5A46">
      <w:r>
        <w:rPr>
          <w:rFonts w:hint="eastAsia"/>
          <w:lang w:eastAsia="zh-CN" w:bidi="hi-IN"/>
        </w:rPr>
        <w:t xml:space="preserve"> </w:t>
      </w:r>
      <w:r>
        <w:rPr>
          <w:noProof/>
          <w:lang w:val="en-US" w:eastAsia="zh-CN"/>
        </w:rPr>
        <w:drawing>
          <wp:inline distT="0" distB="0" distL="0" distR="0">
            <wp:extent cx="3029400" cy="2312450"/>
            <wp:effectExtent l="0" t="0" r="0" b="0"/>
            <wp:docPr id="13" name="图片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1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val="en-US" w:eastAsia="zh-CN"/>
        </w:rPr>
        <w:drawing>
          <wp:inline distT="0" distB="0" distL="0" distR="0">
            <wp:extent cx="3029400" cy="2312450"/>
            <wp:effectExtent l="0" t="0" r="0" b="0"/>
            <wp:docPr id="3" name="图片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1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C40" w:rsidRPr="00B56BA2" w:rsidRDefault="00BE6C40" w:rsidP="007E6F9A">
      <w:pPr>
        <w:rPr>
          <w:lang w:eastAsia="zh-CN" w:bidi="hi-IN"/>
        </w:rPr>
      </w:pPr>
    </w:p>
    <w:p w:rsidR="00A94145" w:rsidRDefault="00A94145" w:rsidP="00A94145">
      <w:pPr>
        <w:jc w:val="both"/>
        <w:rPr>
          <w:lang w:eastAsia="zh-CN"/>
        </w:rPr>
      </w:pPr>
      <w:r>
        <w:rPr>
          <w:lang w:eastAsia="zh-CN"/>
        </w:rPr>
        <w:t>From the above simulation results</w:t>
      </w:r>
      <w:r w:rsidRPr="001D1F6C">
        <w:t xml:space="preserve"> </w:t>
      </w:r>
      <w:r>
        <w:t xml:space="preserve">of </w:t>
      </w:r>
      <w:r w:rsidR="00A14CE6">
        <w:t xml:space="preserve">the </w:t>
      </w:r>
      <w:r>
        <w:t>colliding scenarios</w:t>
      </w:r>
      <w:r>
        <w:rPr>
          <w:lang w:eastAsia="zh-CN"/>
        </w:rPr>
        <w:t xml:space="preserve">, the performance gain of the LMMSE-IRC+CRS-IM receiver to the LMMSE-IRC receiver is shown in </w:t>
      </w:r>
      <w:r>
        <w:rPr>
          <w:rFonts w:hint="eastAsia"/>
          <w:lang w:eastAsia="zh-CN"/>
        </w:rPr>
        <w:t xml:space="preserve">table </w:t>
      </w:r>
      <w:r w:rsidR="00A14CE6">
        <w:rPr>
          <w:lang w:eastAsia="zh-CN"/>
        </w:rPr>
        <w:t>3</w:t>
      </w:r>
      <w:r>
        <w:rPr>
          <w:rFonts w:hint="eastAsia"/>
          <w:lang w:eastAsia="zh-CN"/>
        </w:rPr>
        <w:t xml:space="preserve">. </w:t>
      </w:r>
    </w:p>
    <w:p w:rsidR="000D06DB" w:rsidRDefault="000D06DB" w:rsidP="00A94145">
      <w:pPr>
        <w:jc w:val="both"/>
        <w:rPr>
          <w:lang w:val="en-US" w:eastAsia="zh-CN"/>
        </w:rPr>
      </w:pPr>
    </w:p>
    <w:p w:rsidR="00A94145" w:rsidRPr="00BC2F50" w:rsidRDefault="00A94145" w:rsidP="00A94145">
      <w:pPr>
        <w:ind w:firstLineChars="600" w:firstLine="1200"/>
        <w:jc w:val="both"/>
        <w:rPr>
          <w:lang w:eastAsia="zh-CN"/>
        </w:rPr>
      </w:pPr>
      <w:r w:rsidRPr="00615421">
        <w:t xml:space="preserve">Table </w:t>
      </w:r>
      <w:r>
        <w:t xml:space="preserve">3. the performance gain of the SNRs to achieve the 70% of the maximum throughput </w:t>
      </w:r>
    </w:p>
    <w:tbl>
      <w:tblPr>
        <w:tblStyle w:val="ad"/>
        <w:tblW w:w="0" w:type="auto"/>
        <w:jc w:val="center"/>
        <w:tblInd w:w="-956" w:type="dxa"/>
        <w:tblLook w:val="04A0"/>
      </w:tblPr>
      <w:tblGrid>
        <w:gridCol w:w="2907"/>
        <w:gridCol w:w="1843"/>
        <w:gridCol w:w="2640"/>
        <w:gridCol w:w="2131"/>
      </w:tblGrid>
      <w:tr w:rsidR="00A94145" w:rsidTr="0037565B">
        <w:trPr>
          <w:trHeight w:val="273"/>
          <w:jc w:val="center"/>
        </w:trPr>
        <w:tc>
          <w:tcPr>
            <w:tcW w:w="2907" w:type="dxa"/>
          </w:tcPr>
          <w:p w:rsidR="00A94145" w:rsidRPr="00700C78" w:rsidRDefault="00A94145" w:rsidP="005657E0">
            <w:pPr>
              <w:jc w:val="center"/>
              <w:rPr>
                <w:lang w:eastAsia="zh-CN"/>
              </w:rPr>
            </w:pPr>
            <w:r w:rsidRPr="00700C78">
              <w:t>Test Case</w:t>
            </w:r>
            <w:r w:rsidR="00F87418">
              <w:rPr>
                <w:rFonts w:hint="eastAsia"/>
                <w:lang w:eastAsia="zh-CN"/>
              </w:rPr>
              <w:t xml:space="preserve"> (Colliding)</w:t>
            </w:r>
          </w:p>
        </w:tc>
        <w:tc>
          <w:tcPr>
            <w:tcW w:w="1843" w:type="dxa"/>
          </w:tcPr>
          <w:p w:rsidR="00A94145" w:rsidRPr="00700C78" w:rsidRDefault="00A94145" w:rsidP="005657E0">
            <w:pPr>
              <w:jc w:val="center"/>
            </w:pPr>
            <w:r w:rsidRPr="00700C78">
              <w:t>LMMSE-IRC(dB)</w:t>
            </w:r>
          </w:p>
        </w:tc>
        <w:tc>
          <w:tcPr>
            <w:tcW w:w="2640" w:type="dxa"/>
          </w:tcPr>
          <w:p w:rsidR="00A94145" w:rsidRPr="00700C78" w:rsidRDefault="00A94145" w:rsidP="005657E0">
            <w:pPr>
              <w:jc w:val="center"/>
            </w:pPr>
            <w:r w:rsidRPr="00700C78">
              <w:t>LMMSE-IRC+CRS-IM(dB)</w:t>
            </w:r>
          </w:p>
        </w:tc>
        <w:tc>
          <w:tcPr>
            <w:tcW w:w="2131" w:type="dxa"/>
          </w:tcPr>
          <w:p w:rsidR="00A94145" w:rsidRPr="00700C78" w:rsidRDefault="00A94145" w:rsidP="005657E0">
            <w:pPr>
              <w:jc w:val="center"/>
            </w:pPr>
            <w:r w:rsidRPr="00700C78">
              <w:t>Gains</w:t>
            </w:r>
            <w:r w:rsidR="00941D33">
              <w:rPr>
                <w:rFonts w:hint="eastAsia"/>
                <w:lang w:eastAsia="zh-CN"/>
              </w:rPr>
              <w:t xml:space="preserve"> of CRS-IM</w:t>
            </w:r>
            <w:r w:rsidR="00941D33" w:rsidRPr="00700C78">
              <w:t xml:space="preserve"> </w:t>
            </w:r>
            <w:r w:rsidRPr="00700C78">
              <w:t>(dB)</w:t>
            </w:r>
          </w:p>
        </w:tc>
      </w:tr>
      <w:tr w:rsidR="008D58EB" w:rsidTr="0037565B">
        <w:trPr>
          <w:jc w:val="center"/>
        </w:trPr>
        <w:tc>
          <w:tcPr>
            <w:tcW w:w="2907" w:type="dxa"/>
          </w:tcPr>
          <w:p w:rsidR="008D58EB" w:rsidRPr="00700C78" w:rsidRDefault="008D58EB" w:rsidP="005657E0">
            <w:pPr>
              <w:jc w:val="center"/>
            </w:pPr>
            <w:r>
              <w:t>PDSCH  Test5</w:t>
            </w:r>
            <w:r w:rsidRPr="00700C78">
              <w:t>-16QAM</w:t>
            </w:r>
          </w:p>
        </w:tc>
        <w:tc>
          <w:tcPr>
            <w:tcW w:w="1843" w:type="dxa"/>
          </w:tcPr>
          <w:p w:rsidR="008D58EB" w:rsidRDefault="008D58EB" w:rsidP="002449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9.52</w:t>
            </w:r>
          </w:p>
        </w:tc>
        <w:tc>
          <w:tcPr>
            <w:tcW w:w="2640" w:type="dxa"/>
          </w:tcPr>
          <w:p w:rsidR="008D58EB" w:rsidRDefault="008D58EB" w:rsidP="002449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8.16</w:t>
            </w:r>
          </w:p>
        </w:tc>
        <w:tc>
          <w:tcPr>
            <w:tcW w:w="2131" w:type="dxa"/>
          </w:tcPr>
          <w:p w:rsidR="008D58EB" w:rsidRPr="00700C78" w:rsidRDefault="00941D33" w:rsidP="005657E0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1.36</w:t>
            </w:r>
          </w:p>
        </w:tc>
      </w:tr>
      <w:tr w:rsidR="008D58EB" w:rsidTr="0037565B">
        <w:trPr>
          <w:jc w:val="center"/>
        </w:trPr>
        <w:tc>
          <w:tcPr>
            <w:tcW w:w="2907" w:type="dxa"/>
          </w:tcPr>
          <w:p w:rsidR="008D58EB" w:rsidRPr="00700C78" w:rsidRDefault="008D58EB" w:rsidP="005657E0">
            <w:pPr>
              <w:jc w:val="center"/>
            </w:pPr>
            <w:r>
              <w:t>PDSCH  Test5</w:t>
            </w:r>
            <w:r w:rsidRPr="00700C78">
              <w:t>-</w:t>
            </w:r>
            <w:r>
              <w:t>64QAM</w:t>
            </w:r>
          </w:p>
        </w:tc>
        <w:tc>
          <w:tcPr>
            <w:tcW w:w="1843" w:type="dxa"/>
          </w:tcPr>
          <w:p w:rsidR="008D58EB" w:rsidRDefault="008D58EB" w:rsidP="002449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14.39</w:t>
            </w:r>
          </w:p>
        </w:tc>
        <w:tc>
          <w:tcPr>
            <w:tcW w:w="2640" w:type="dxa"/>
          </w:tcPr>
          <w:p w:rsidR="008D58EB" w:rsidRDefault="008D58EB" w:rsidP="002449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12.89</w:t>
            </w:r>
          </w:p>
        </w:tc>
        <w:tc>
          <w:tcPr>
            <w:tcW w:w="2131" w:type="dxa"/>
          </w:tcPr>
          <w:p w:rsidR="008D58EB" w:rsidRPr="00700C78" w:rsidRDefault="00941D33" w:rsidP="005657E0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1.5</w:t>
            </w:r>
          </w:p>
        </w:tc>
      </w:tr>
      <w:tr w:rsidR="008D58EB" w:rsidTr="0037565B">
        <w:trPr>
          <w:jc w:val="center"/>
        </w:trPr>
        <w:tc>
          <w:tcPr>
            <w:tcW w:w="2907" w:type="dxa"/>
          </w:tcPr>
          <w:p w:rsidR="008D58EB" w:rsidRPr="00700C78" w:rsidRDefault="008D58EB" w:rsidP="005657E0">
            <w:pPr>
              <w:jc w:val="center"/>
            </w:pPr>
            <w:r>
              <w:t>PDSCH  Test6</w:t>
            </w:r>
            <w:r w:rsidRPr="00700C78">
              <w:t>-16QAM</w:t>
            </w:r>
          </w:p>
        </w:tc>
        <w:tc>
          <w:tcPr>
            <w:tcW w:w="1843" w:type="dxa"/>
          </w:tcPr>
          <w:p w:rsidR="008D58EB" w:rsidRDefault="008D58EB" w:rsidP="002449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8.67</w:t>
            </w:r>
          </w:p>
        </w:tc>
        <w:tc>
          <w:tcPr>
            <w:tcW w:w="2640" w:type="dxa"/>
          </w:tcPr>
          <w:p w:rsidR="008D58EB" w:rsidRDefault="008D58EB" w:rsidP="002449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6.75</w:t>
            </w:r>
          </w:p>
        </w:tc>
        <w:tc>
          <w:tcPr>
            <w:tcW w:w="2131" w:type="dxa"/>
          </w:tcPr>
          <w:p w:rsidR="008D58EB" w:rsidRPr="00700C78" w:rsidRDefault="00941D33" w:rsidP="005657E0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1.92</w:t>
            </w:r>
          </w:p>
        </w:tc>
      </w:tr>
      <w:tr w:rsidR="008D58EB" w:rsidTr="0037565B">
        <w:trPr>
          <w:jc w:val="center"/>
        </w:trPr>
        <w:tc>
          <w:tcPr>
            <w:tcW w:w="2907" w:type="dxa"/>
          </w:tcPr>
          <w:p w:rsidR="008D58EB" w:rsidRPr="00700C78" w:rsidRDefault="008D58EB" w:rsidP="005657E0">
            <w:pPr>
              <w:jc w:val="center"/>
            </w:pPr>
            <w:r>
              <w:t>PDSCH  Test6</w:t>
            </w:r>
            <w:r w:rsidRPr="00700C78">
              <w:t>-</w:t>
            </w:r>
            <w:r>
              <w:t>64QAM</w:t>
            </w:r>
          </w:p>
        </w:tc>
        <w:tc>
          <w:tcPr>
            <w:tcW w:w="1843" w:type="dxa"/>
          </w:tcPr>
          <w:p w:rsidR="008D58EB" w:rsidRDefault="008D58EB" w:rsidP="002449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13.57</w:t>
            </w:r>
          </w:p>
        </w:tc>
        <w:tc>
          <w:tcPr>
            <w:tcW w:w="2640" w:type="dxa"/>
          </w:tcPr>
          <w:p w:rsidR="008D58EB" w:rsidRDefault="008D58EB" w:rsidP="002449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11.41</w:t>
            </w:r>
          </w:p>
        </w:tc>
        <w:tc>
          <w:tcPr>
            <w:tcW w:w="2131" w:type="dxa"/>
          </w:tcPr>
          <w:p w:rsidR="008D58EB" w:rsidRPr="00700C78" w:rsidRDefault="00941D33" w:rsidP="005657E0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2.16</w:t>
            </w:r>
          </w:p>
        </w:tc>
      </w:tr>
      <w:tr w:rsidR="00102977" w:rsidTr="0037565B">
        <w:trPr>
          <w:jc w:val="center"/>
        </w:trPr>
        <w:tc>
          <w:tcPr>
            <w:tcW w:w="2907" w:type="dxa"/>
          </w:tcPr>
          <w:p w:rsidR="00102977" w:rsidRPr="00700C78" w:rsidRDefault="00102977" w:rsidP="00244910">
            <w:pPr>
              <w:jc w:val="center"/>
            </w:pPr>
            <w:r w:rsidRPr="00700C78">
              <w:t>PDSCH  Test</w:t>
            </w:r>
            <w:r>
              <w:t>7</w:t>
            </w:r>
            <w:r w:rsidRPr="00700C78">
              <w:t>-16QAM</w:t>
            </w:r>
          </w:p>
        </w:tc>
        <w:tc>
          <w:tcPr>
            <w:tcW w:w="1843" w:type="dxa"/>
          </w:tcPr>
          <w:p w:rsidR="00102977" w:rsidRDefault="00102977" w:rsidP="009B4CB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>11.50</w:t>
            </w:r>
          </w:p>
        </w:tc>
        <w:tc>
          <w:tcPr>
            <w:tcW w:w="2640" w:type="dxa"/>
          </w:tcPr>
          <w:p w:rsidR="00102977" w:rsidRDefault="00102977" w:rsidP="009B4CB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>11.35</w:t>
            </w:r>
          </w:p>
        </w:tc>
        <w:tc>
          <w:tcPr>
            <w:tcW w:w="2131" w:type="dxa"/>
          </w:tcPr>
          <w:p w:rsidR="00102977" w:rsidRPr="00700C78" w:rsidRDefault="00540B9F" w:rsidP="00244910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0.15</w:t>
            </w:r>
          </w:p>
        </w:tc>
      </w:tr>
      <w:tr w:rsidR="00102977" w:rsidTr="0037565B">
        <w:trPr>
          <w:jc w:val="center"/>
        </w:trPr>
        <w:tc>
          <w:tcPr>
            <w:tcW w:w="2907" w:type="dxa"/>
          </w:tcPr>
          <w:p w:rsidR="00102977" w:rsidRPr="00700C78" w:rsidRDefault="00102977" w:rsidP="00244910">
            <w:pPr>
              <w:jc w:val="center"/>
            </w:pPr>
            <w:r>
              <w:t>PDSCH  Test7</w:t>
            </w:r>
            <w:r w:rsidRPr="00700C78">
              <w:t>-</w:t>
            </w:r>
            <w:r>
              <w:t>64QAM</w:t>
            </w:r>
          </w:p>
        </w:tc>
        <w:tc>
          <w:tcPr>
            <w:tcW w:w="1843" w:type="dxa"/>
          </w:tcPr>
          <w:p w:rsidR="00102977" w:rsidRDefault="00102977" w:rsidP="009B4CB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>14.65</w:t>
            </w:r>
          </w:p>
        </w:tc>
        <w:tc>
          <w:tcPr>
            <w:tcW w:w="2640" w:type="dxa"/>
          </w:tcPr>
          <w:p w:rsidR="00102977" w:rsidRDefault="00102977" w:rsidP="009B4CB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>13.60</w:t>
            </w:r>
          </w:p>
        </w:tc>
        <w:tc>
          <w:tcPr>
            <w:tcW w:w="2131" w:type="dxa"/>
          </w:tcPr>
          <w:p w:rsidR="00102977" w:rsidRPr="00700C78" w:rsidRDefault="00540B9F" w:rsidP="00244910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1.05</w:t>
            </w:r>
          </w:p>
        </w:tc>
      </w:tr>
    </w:tbl>
    <w:p w:rsidR="00A94145" w:rsidRPr="00081FA6" w:rsidRDefault="00A94145" w:rsidP="00A94145">
      <w:pPr>
        <w:jc w:val="both"/>
        <w:rPr>
          <w:lang w:val="en-US" w:eastAsia="zh-CN"/>
        </w:rPr>
      </w:pPr>
    </w:p>
    <w:p w:rsidR="00097DDB" w:rsidRPr="00ED37F6" w:rsidRDefault="00310EDE" w:rsidP="00097DDB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1D5265">
        <w:rPr>
          <w:rFonts w:hint="eastAsia"/>
          <w:b/>
          <w:lang w:val="en-US" w:eastAsia="zh-CN"/>
        </w:rPr>
        <w:t>2</w:t>
      </w:r>
      <w:r w:rsidR="00097DDB" w:rsidRPr="00ED37F6">
        <w:rPr>
          <w:b/>
          <w:lang w:val="en-US" w:eastAsia="zh-CN"/>
        </w:rPr>
        <w:t xml:space="preserve">: </w:t>
      </w:r>
    </w:p>
    <w:p w:rsidR="00285F29" w:rsidRPr="00D07804" w:rsidRDefault="00285F29" w:rsidP="00D07804">
      <w:pPr>
        <w:ind w:firstLineChars="250" w:firstLine="500"/>
        <w:jc w:val="both"/>
        <w:rPr>
          <w:lang w:val="en-US" w:eastAsia="zh-CN"/>
        </w:rPr>
      </w:pPr>
      <w:r w:rsidRPr="00D07804">
        <w:rPr>
          <w:lang w:val="en-US" w:eastAsia="zh-CN"/>
        </w:rPr>
        <w:t>CRS-IM processing can achieve</w:t>
      </w:r>
      <w:r w:rsidR="003D1BB6" w:rsidRPr="00D07804">
        <w:rPr>
          <w:rFonts w:eastAsiaTheme="minorEastAsia"/>
          <w:lang w:val="en-US" w:eastAsia="zh-CN"/>
        </w:rPr>
        <w:t xml:space="preserve"> </w:t>
      </w:r>
      <w:r w:rsidR="003D1BB6" w:rsidRPr="00D07804">
        <w:rPr>
          <w:lang w:val="en-US" w:eastAsia="zh-CN"/>
        </w:rPr>
        <w:t>testable</w:t>
      </w:r>
      <w:r w:rsidR="008C667C">
        <w:rPr>
          <w:lang w:val="en-US" w:eastAsia="zh-CN"/>
        </w:rPr>
        <w:t xml:space="preserve"> performance gain (</w:t>
      </w:r>
      <w:r w:rsidR="008C667C">
        <w:rPr>
          <w:rFonts w:hint="eastAsia"/>
          <w:lang w:val="en-US" w:eastAsia="zh-CN"/>
        </w:rPr>
        <w:t>around</w:t>
      </w:r>
      <w:r w:rsidRPr="00D07804">
        <w:rPr>
          <w:lang w:val="en-US" w:eastAsia="zh-CN"/>
        </w:rPr>
        <w:t xml:space="preserve"> </w:t>
      </w:r>
      <w:r w:rsidRPr="00D07804">
        <w:rPr>
          <w:rFonts w:eastAsiaTheme="minorEastAsia" w:hint="eastAsia"/>
          <w:lang w:val="en-US" w:eastAsia="zh-CN"/>
        </w:rPr>
        <w:t>1</w:t>
      </w:r>
      <w:r w:rsidRPr="00D07804">
        <w:rPr>
          <w:lang w:val="en-US" w:eastAsia="zh-CN"/>
        </w:rPr>
        <w:t xml:space="preserve">dB) over baseline receiver </w:t>
      </w:r>
      <w:r w:rsidRPr="00D07804">
        <w:rPr>
          <w:rFonts w:eastAsiaTheme="minorEastAsia" w:hint="eastAsia"/>
          <w:lang w:val="en-US" w:eastAsia="zh-CN"/>
        </w:rPr>
        <w:t>of colliding scenarios.</w:t>
      </w:r>
    </w:p>
    <w:p w:rsidR="00A94145" w:rsidRPr="00285F29" w:rsidRDefault="00A94145" w:rsidP="007E6F9A">
      <w:pPr>
        <w:rPr>
          <w:lang w:val="en-US" w:eastAsia="ja-JP" w:bidi="hi-IN"/>
        </w:rPr>
      </w:pPr>
    </w:p>
    <w:p w:rsidR="00EF693B" w:rsidRDefault="00EF693B" w:rsidP="00EF693B">
      <w:pPr>
        <w:pStyle w:val="1"/>
        <w:ind w:left="567" w:hanging="567"/>
      </w:pPr>
      <w:r w:rsidRPr="008470B9">
        <w:t>Conclusions</w:t>
      </w:r>
    </w:p>
    <w:p w:rsidR="00754B7A" w:rsidRDefault="00754B7A" w:rsidP="00754B7A">
      <w:pPr>
        <w:suppressAutoHyphens/>
        <w:spacing w:beforeLines="50"/>
        <w:jc w:val="both"/>
        <w:rPr>
          <w:lang w:eastAsia="zh-CN"/>
        </w:rPr>
      </w:pPr>
      <w:bookmarkStart w:id="13" w:name="OLE_LINK69"/>
      <w:bookmarkStart w:id="14" w:name="OLE_LINK70"/>
      <w:r>
        <w:rPr>
          <w:lang w:eastAsia="zh-CN"/>
        </w:rPr>
        <w:t xml:space="preserve">In this contribution, </w:t>
      </w:r>
      <w:r>
        <w:rPr>
          <w:rFonts w:hint="eastAsia"/>
          <w:lang w:eastAsia="zh-CN"/>
        </w:rPr>
        <w:t xml:space="preserve">we provide our simulation results for PDSCH demodulation on enhanced CRS-IM. </w:t>
      </w:r>
      <w:r>
        <w:rPr>
          <w:lang w:eastAsia="zh-CN"/>
        </w:rPr>
        <w:t>A</w:t>
      </w:r>
      <w:r>
        <w:rPr>
          <w:rFonts w:hint="eastAsia"/>
          <w:lang w:eastAsia="zh-CN"/>
        </w:rPr>
        <w:t>nd according to the simulation results, the observations are given as below:</w:t>
      </w:r>
      <w:bookmarkEnd w:id="13"/>
      <w:bookmarkEnd w:id="14"/>
    </w:p>
    <w:p w:rsidR="00754B7A" w:rsidRDefault="00310EDE" w:rsidP="00754B7A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754B7A" w:rsidRPr="00ED37F6">
        <w:rPr>
          <w:b/>
          <w:lang w:val="en-US" w:eastAsia="zh-CN"/>
        </w:rPr>
        <w:t xml:space="preserve">1: </w:t>
      </w:r>
    </w:p>
    <w:p w:rsidR="00754B7A" w:rsidRPr="00BB7F4F" w:rsidRDefault="00754B7A" w:rsidP="00DC0F80">
      <w:pPr>
        <w:ind w:firstLineChars="200" w:firstLine="400"/>
        <w:jc w:val="both"/>
        <w:rPr>
          <w:rFonts w:eastAsia="Calibri"/>
          <w:lang w:val="en-US" w:eastAsia="zh-CN"/>
        </w:rPr>
      </w:pPr>
      <w:r w:rsidRPr="00BB7F4F">
        <w:rPr>
          <w:lang w:val="en-US" w:eastAsia="zh-CN"/>
        </w:rPr>
        <w:t>CRS-IM processing can achieve testable performance gain (about 2dB) over baseline receiver under various configurations</w:t>
      </w:r>
      <w:r w:rsidRPr="00BB7F4F">
        <w:rPr>
          <w:rFonts w:eastAsiaTheme="minorEastAsia" w:hint="eastAsia"/>
          <w:lang w:val="en-US" w:eastAsia="zh-CN"/>
        </w:rPr>
        <w:t xml:space="preserve"> of non colliding scenarios.</w:t>
      </w:r>
    </w:p>
    <w:p w:rsidR="00754B7A" w:rsidRPr="00BB7F4F" w:rsidRDefault="00754B7A" w:rsidP="00754B7A">
      <w:pPr>
        <w:pStyle w:val="af3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BB7F4F">
        <w:rPr>
          <w:rFonts w:ascii="Times New Roman" w:eastAsiaTheme="minorEastAsia" w:hAnsi="Times New Roman"/>
          <w:sz w:val="20"/>
          <w:szCs w:val="20"/>
          <w:lang w:val="en-US" w:eastAsia="zh-CN"/>
        </w:rPr>
        <w:lastRenderedPageBreak/>
        <w:t>The largest performance gain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( &gt;3dB )</w:t>
      </w:r>
      <w:r w:rsidRPr="00BB7F4F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 is observed from </w:t>
      </w:r>
      <w:r>
        <w:rPr>
          <w:rFonts w:ascii="Times New Roman" w:eastAsiaTheme="minorEastAsia" w:hAnsi="Times New Roman"/>
          <w:sz w:val="20"/>
          <w:szCs w:val="20"/>
          <w:lang w:val="en-US" w:eastAsia="zh-CN"/>
        </w:rPr>
        <w:t>TM4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 with the configuration of </w:t>
      </w:r>
      <w:r w:rsidRPr="00BB7F4F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2CRS APs 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and </w:t>
      </w:r>
      <w:r w:rsidRPr="00BB7F4F">
        <w:rPr>
          <w:rFonts w:ascii="Times New Roman" w:eastAsiaTheme="minorEastAsia" w:hAnsi="Times New Roman"/>
          <w:sz w:val="20"/>
          <w:szCs w:val="20"/>
          <w:lang w:val="en-US" w:eastAsia="zh-CN"/>
        </w:rPr>
        <w:t>4RX antennas</w:t>
      </w:r>
    </w:p>
    <w:p w:rsidR="00754B7A" w:rsidRPr="00BB7F4F" w:rsidRDefault="00754B7A" w:rsidP="00754B7A">
      <w:pPr>
        <w:pStyle w:val="af3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BB7F4F">
        <w:rPr>
          <w:rFonts w:ascii="Times New Roman" w:hAnsi="Times New Roman"/>
          <w:sz w:val="20"/>
          <w:szCs w:val="20"/>
          <w:lang w:val="en-US" w:eastAsia="zh-CN"/>
        </w:rPr>
        <w:t xml:space="preserve">For the evaluated scenario TM9 </w:t>
      </w:r>
      <w:r w:rsidRPr="00BB7F4F">
        <w:rPr>
          <w:rFonts w:ascii="Times New Roman" w:hAnsi="Times New Roman"/>
          <w:sz w:val="20"/>
          <w:szCs w:val="20"/>
        </w:rPr>
        <w:t>Rank 1 + 64QAM</w:t>
      </w:r>
      <w:r w:rsidRPr="00BB7F4F">
        <w:rPr>
          <w:rFonts w:ascii="Times New Roman" w:eastAsiaTheme="minorEastAsia" w:hAnsi="Times New Roman"/>
          <w:sz w:val="20"/>
          <w:szCs w:val="20"/>
          <w:lang w:eastAsia="zh-CN"/>
        </w:rPr>
        <w:t xml:space="preserve"> case,</w:t>
      </w:r>
      <w:r w:rsidRPr="00BB7F4F">
        <w:rPr>
          <w:rFonts w:ascii="Times New Roman" w:hAnsi="Times New Roman"/>
          <w:sz w:val="20"/>
          <w:szCs w:val="20"/>
          <w:lang w:eastAsia="zh-CN"/>
        </w:rPr>
        <w:t xml:space="preserve"> only 1dB performance gain is observed from simulation.</w:t>
      </w:r>
    </w:p>
    <w:p w:rsidR="00754B7A" w:rsidRPr="00754B7A" w:rsidRDefault="00754B7A" w:rsidP="00754B7A">
      <w:pPr>
        <w:suppressAutoHyphens/>
        <w:spacing w:beforeLines="50"/>
        <w:jc w:val="both"/>
        <w:rPr>
          <w:lang w:val="en-US" w:eastAsia="zh-CN"/>
        </w:rPr>
      </w:pPr>
    </w:p>
    <w:p w:rsidR="00754B7A" w:rsidRPr="00ED37F6" w:rsidRDefault="00310EDE" w:rsidP="00754B7A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754B7A">
        <w:rPr>
          <w:rFonts w:hint="eastAsia"/>
          <w:b/>
          <w:lang w:val="en-US" w:eastAsia="zh-CN"/>
        </w:rPr>
        <w:t>2</w:t>
      </w:r>
      <w:r w:rsidR="00754B7A" w:rsidRPr="00ED37F6">
        <w:rPr>
          <w:b/>
          <w:lang w:val="en-US" w:eastAsia="zh-CN"/>
        </w:rPr>
        <w:t xml:space="preserve">: </w:t>
      </w:r>
    </w:p>
    <w:p w:rsidR="00C67285" w:rsidRPr="00D07804" w:rsidRDefault="00C67285" w:rsidP="00C67285">
      <w:pPr>
        <w:ind w:firstLineChars="250" w:firstLine="500"/>
        <w:jc w:val="both"/>
        <w:rPr>
          <w:lang w:val="en-US" w:eastAsia="zh-CN"/>
        </w:rPr>
      </w:pPr>
      <w:r w:rsidRPr="00D07804">
        <w:rPr>
          <w:lang w:val="en-US" w:eastAsia="zh-CN"/>
        </w:rPr>
        <w:t>CRS-IM processing can achieve</w:t>
      </w:r>
      <w:r w:rsidRPr="00D07804">
        <w:rPr>
          <w:rFonts w:eastAsiaTheme="minorEastAsia"/>
          <w:lang w:val="en-US" w:eastAsia="zh-CN"/>
        </w:rPr>
        <w:t xml:space="preserve"> </w:t>
      </w:r>
      <w:r w:rsidRPr="00D07804">
        <w:rPr>
          <w:lang w:val="en-US" w:eastAsia="zh-CN"/>
        </w:rPr>
        <w:t>testable</w:t>
      </w:r>
      <w:r>
        <w:rPr>
          <w:lang w:val="en-US" w:eastAsia="zh-CN"/>
        </w:rPr>
        <w:t xml:space="preserve"> performance gain (</w:t>
      </w:r>
      <w:r>
        <w:rPr>
          <w:rFonts w:hint="eastAsia"/>
          <w:lang w:val="en-US" w:eastAsia="zh-CN"/>
        </w:rPr>
        <w:t>around</w:t>
      </w:r>
      <w:r w:rsidRPr="00D07804">
        <w:rPr>
          <w:lang w:val="en-US" w:eastAsia="zh-CN"/>
        </w:rPr>
        <w:t xml:space="preserve"> </w:t>
      </w:r>
      <w:r w:rsidRPr="00D07804">
        <w:rPr>
          <w:rFonts w:eastAsiaTheme="minorEastAsia" w:hint="eastAsia"/>
          <w:lang w:val="en-US" w:eastAsia="zh-CN"/>
        </w:rPr>
        <w:t>1</w:t>
      </w:r>
      <w:r w:rsidRPr="00D07804">
        <w:rPr>
          <w:lang w:val="en-US" w:eastAsia="zh-CN"/>
        </w:rPr>
        <w:t xml:space="preserve">dB) over baseline receiver </w:t>
      </w:r>
      <w:r w:rsidRPr="00D07804">
        <w:rPr>
          <w:rFonts w:eastAsiaTheme="minorEastAsia" w:hint="eastAsia"/>
          <w:lang w:val="en-US" w:eastAsia="zh-CN"/>
        </w:rPr>
        <w:t>of colliding scenarios.</w:t>
      </w:r>
    </w:p>
    <w:p w:rsidR="00807490" w:rsidRPr="00C67285" w:rsidRDefault="00807490" w:rsidP="00991EBB">
      <w:pPr>
        <w:rPr>
          <w:lang w:val="en-US" w:eastAsia="zh-CN"/>
        </w:rPr>
      </w:pPr>
    </w:p>
    <w:p w:rsidR="00991EBB" w:rsidRPr="00884F15" w:rsidRDefault="00991EBB" w:rsidP="00991EBB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  <w:lang w:val="en-US"/>
        </w:rPr>
      </w:pPr>
      <w:r w:rsidRPr="00884F15">
        <w:rPr>
          <w:rFonts w:ascii="Arial" w:hAnsi="Arial"/>
          <w:sz w:val="36"/>
          <w:lang w:val="en-US"/>
        </w:rPr>
        <w:t>References</w:t>
      </w:r>
    </w:p>
    <w:p w:rsidR="00EF693B" w:rsidRPr="00D95482" w:rsidRDefault="00EF693B" w:rsidP="00C4283B">
      <w:pPr>
        <w:widowControl w:val="0"/>
        <w:numPr>
          <w:ilvl w:val="0"/>
          <w:numId w:val="8"/>
        </w:numPr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  <w:r w:rsidRPr="00D95482">
        <w:rPr>
          <w:rFonts w:eastAsia="MS Mincho"/>
          <w:lang w:bidi="hi-IN"/>
        </w:rPr>
        <w:t>RP-161877 “New Work Item Proposal: Enhanced CRS and SU-MIMO Interference Mitigation Performance Requirements for LTE”, Intel Corporation, Huawei, LGE, RAN #73, September 2016</w:t>
      </w:r>
    </w:p>
    <w:p w:rsidR="00EF693B" w:rsidRPr="00D95482" w:rsidRDefault="00EF693B" w:rsidP="00083A62">
      <w:pPr>
        <w:numPr>
          <w:ilvl w:val="0"/>
          <w:numId w:val="8"/>
        </w:numPr>
        <w:jc w:val="both"/>
        <w:rPr>
          <w:lang w:eastAsia="zh-CN"/>
        </w:rPr>
      </w:pPr>
      <w:r w:rsidRPr="00D95482">
        <w:rPr>
          <w:lang w:eastAsia="zh-CN"/>
        </w:rPr>
        <w:t xml:space="preserve">R4-168638 </w:t>
      </w:r>
      <w:r w:rsidR="006434BA" w:rsidRPr="00D95482">
        <w:rPr>
          <w:lang w:eastAsia="zh-CN"/>
        </w:rPr>
        <w:t>“</w:t>
      </w:r>
      <w:r w:rsidR="00083A62" w:rsidRPr="00D95482">
        <w:rPr>
          <w:lang w:eastAsia="zh-CN"/>
        </w:rPr>
        <w:t>WF on Enhanced CRS-IM Performance Requirements</w:t>
      </w:r>
      <w:r w:rsidR="006434BA" w:rsidRPr="00D95482">
        <w:rPr>
          <w:lang w:eastAsia="zh-CN"/>
        </w:rPr>
        <w:t xml:space="preserve">”, </w:t>
      </w:r>
      <w:r w:rsidR="00083A62" w:rsidRPr="00D95482">
        <w:rPr>
          <w:lang w:eastAsia="zh-CN"/>
        </w:rPr>
        <w:t>Intel Corporation, LGE, Huawei, HiSilicon, Ericsson,</w:t>
      </w:r>
      <w:r w:rsidR="00083A62" w:rsidRPr="00D95482">
        <w:rPr>
          <w:lang w:val="en-US" w:eastAsia="zh-CN"/>
        </w:rPr>
        <w:t xml:space="preserve"> RAN4 #81</w:t>
      </w:r>
      <w:r w:rsidR="006434BA" w:rsidRPr="00D95482">
        <w:rPr>
          <w:lang w:val="en-US" w:eastAsia="zh-CN"/>
        </w:rPr>
        <w:t xml:space="preserve">, </w:t>
      </w:r>
      <w:r w:rsidR="00083A62" w:rsidRPr="00D95482">
        <w:rPr>
          <w:bCs/>
          <w:lang w:eastAsia="zh-CN"/>
        </w:rPr>
        <w:t>November</w:t>
      </w:r>
      <w:r w:rsidR="006434BA" w:rsidRPr="00D95482">
        <w:rPr>
          <w:bCs/>
          <w:lang w:eastAsia="zh-CN"/>
        </w:rPr>
        <w:t xml:space="preserve"> 2016</w:t>
      </w:r>
    </w:p>
    <w:p w:rsidR="008D78C5" w:rsidRPr="008D78C5" w:rsidRDefault="006434BA" w:rsidP="008D78C5">
      <w:pPr>
        <w:widowControl w:val="0"/>
        <w:numPr>
          <w:ilvl w:val="0"/>
          <w:numId w:val="8"/>
        </w:numPr>
        <w:overflowPunct/>
        <w:autoSpaceDE/>
        <w:adjustRightInd/>
        <w:jc w:val="both"/>
        <w:textAlignment w:val="auto"/>
        <w:rPr>
          <w:rFonts w:eastAsia="Wingdings"/>
          <w:lang w:bidi="hi-IN"/>
        </w:rPr>
      </w:pPr>
      <w:r w:rsidRPr="00D95482">
        <w:rPr>
          <w:rFonts w:eastAsia="Wingdings"/>
          <w:lang w:bidi="hi-IN"/>
        </w:rPr>
        <w:t>R4-168642 “</w:t>
      </w:r>
      <w:r w:rsidR="00083A62" w:rsidRPr="00D95482">
        <w:t xml:space="preserve">WF on </w:t>
      </w:r>
      <w:r w:rsidR="00083A62" w:rsidRPr="00D95482">
        <w:rPr>
          <w:lang w:val="en-US"/>
        </w:rPr>
        <w:t>simulation assumptions for Enhanced CRS-IM initial studies</w:t>
      </w:r>
      <w:r w:rsidRPr="00D95482">
        <w:rPr>
          <w:rFonts w:eastAsia="Wingdings"/>
          <w:lang w:bidi="hi-IN"/>
        </w:rPr>
        <w:t xml:space="preserve">”, </w:t>
      </w:r>
      <w:r w:rsidR="00083A62" w:rsidRPr="00D95482">
        <w:t>Intel Corporation, Huawei, HiSilicon, LGE, Ericsson</w:t>
      </w:r>
      <w:r w:rsidRPr="00D95482">
        <w:rPr>
          <w:rFonts w:eastAsia="Wingdings"/>
          <w:lang w:bidi="hi-IN"/>
        </w:rPr>
        <w:t xml:space="preserve">, </w:t>
      </w:r>
      <w:r w:rsidR="00083A62" w:rsidRPr="00D95482">
        <w:rPr>
          <w:lang w:val="en-US" w:eastAsia="zh-CN"/>
        </w:rPr>
        <w:t>RAN4 #81</w:t>
      </w:r>
      <w:r w:rsidRPr="00D95482">
        <w:rPr>
          <w:lang w:val="en-US" w:eastAsia="zh-CN"/>
        </w:rPr>
        <w:t xml:space="preserve">, </w:t>
      </w:r>
      <w:r w:rsidR="00083A62" w:rsidRPr="00D95482">
        <w:rPr>
          <w:bCs/>
          <w:lang w:eastAsia="zh-CN"/>
        </w:rPr>
        <w:t>November</w:t>
      </w:r>
      <w:r w:rsidRPr="00D95482">
        <w:rPr>
          <w:bCs/>
          <w:lang w:eastAsia="zh-CN"/>
        </w:rPr>
        <w:t xml:space="preserve"> 2016</w:t>
      </w:r>
    </w:p>
    <w:p w:rsidR="006E2780" w:rsidRPr="008D78C5" w:rsidRDefault="00480B9E" w:rsidP="008D78C5">
      <w:pPr>
        <w:pStyle w:val="1"/>
        <w:numPr>
          <w:ilvl w:val="0"/>
          <w:numId w:val="0"/>
        </w:numPr>
        <w:rPr>
          <w:rFonts w:eastAsia="Wingdings"/>
          <w:lang w:bidi="hi-IN"/>
        </w:rPr>
      </w:pPr>
      <w:r w:rsidRPr="008D78C5">
        <w:rPr>
          <w:lang w:val="en-US"/>
        </w:rPr>
        <w:br w:type="page"/>
      </w:r>
      <w:r w:rsidR="003E26D7">
        <w:rPr>
          <w:lang w:val="en-US"/>
        </w:rPr>
        <w:lastRenderedPageBreak/>
        <w:t>Annex</w:t>
      </w:r>
      <w:r w:rsidR="00EF693B" w:rsidRPr="008D78C5">
        <w:rPr>
          <w:lang w:val="en-US"/>
        </w:rPr>
        <w:t xml:space="preserve"> - </w:t>
      </w:r>
      <w:r w:rsidR="00BA4E3A" w:rsidRPr="008D78C5">
        <w:rPr>
          <w:lang w:val="en-US"/>
        </w:rPr>
        <w:t>S</w:t>
      </w:r>
      <w:r w:rsidR="005B1A0D" w:rsidRPr="008D78C5">
        <w:rPr>
          <w:lang w:val="en-US"/>
        </w:rPr>
        <w:t>imulation</w:t>
      </w:r>
      <w:r w:rsidR="005B1A0D" w:rsidRPr="00057458">
        <w:t xml:space="preserve"> assumptions</w:t>
      </w:r>
    </w:p>
    <w:p w:rsidR="006E2780" w:rsidRPr="00057458" w:rsidRDefault="00287F0C" w:rsidP="006E2780">
      <w:pPr>
        <w:jc w:val="both"/>
      </w:pPr>
      <w:fldSimple w:instr=" REF _Ref463001276 \h  \* MERGEFORMAT ">
        <w:r w:rsidR="006E2780" w:rsidRPr="00336735">
          <w:t xml:space="preserve">Table </w:t>
        </w:r>
        <w:r w:rsidR="006E2780">
          <w:rPr>
            <w:noProof/>
          </w:rPr>
          <w:t>2</w:t>
        </w:r>
      </w:fldSimple>
      <w:r w:rsidR="006E2780" w:rsidRPr="00407F41">
        <w:t xml:space="preserve"> includes a list of the test cases to be used for the initial investigations of the CRS-IM enhancements for PDSCH. The PDSCH simulation assumptions are provided in </w:t>
      </w:r>
      <w:fldSimple w:instr=" REF _Ref463001264 \h  \* MERGEFORMAT ">
        <w:r w:rsidR="006E2780" w:rsidRPr="00336735">
          <w:t xml:space="preserve">Table </w:t>
        </w:r>
        <w:r w:rsidR="006E2780">
          <w:rPr>
            <w:noProof/>
          </w:rPr>
          <w:t>3</w:t>
        </w:r>
      </w:fldSimple>
      <w:r w:rsidR="006E2780" w:rsidRPr="00407F41">
        <w:t>.</w:t>
      </w:r>
      <w:r w:rsidR="006E2780">
        <w:t xml:space="preserve"> </w:t>
      </w:r>
    </w:p>
    <w:p w:rsidR="006E2780" w:rsidRDefault="006E2780" w:rsidP="006E2780">
      <w:pPr>
        <w:pStyle w:val="ab"/>
      </w:pPr>
      <w:bookmarkStart w:id="15" w:name="_Ref463001276"/>
      <w:r w:rsidRPr="00336735">
        <w:t xml:space="preserve">Table </w:t>
      </w:r>
      <w:fldSimple w:instr=" SEQ Table \* ARABIC ">
        <w:r>
          <w:rPr>
            <w:noProof/>
          </w:rPr>
          <w:t>2</w:t>
        </w:r>
      </w:fldSimple>
      <w:bookmarkEnd w:id="15"/>
      <w:r w:rsidRPr="00336735">
        <w:t xml:space="preserve">. Proposed </w:t>
      </w:r>
      <w:r>
        <w:t xml:space="preserve">PDSCH </w:t>
      </w:r>
      <w:r w:rsidRPr="00336735">
        <w:t>test cases</w:t>
      </w:r>
      <w: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0"/>
        <w:gridCol w:w="2050"/>
        <w:gridCol w:w="2050"/>
        <w:gridCol w:w="1857"/>
        <w:gridCol w:w="1374"/>
        <w:gridCol w:w="1494"/>
      </w:tblGrid>
      <w:tr w:rsidR="006E2780" w:rsidRPr="0004654E" w:rsidTr="00C14D56">
        <w:tc>
          <w:tcPr>
            <w:tcW w:w="523" w:type="pct"/>
            <w:vMerge w:val="restart"/>
            <w:shd w:val="clear" w:color="auto" w:fill="BDD6EE"/>
            <w:vAlign w:val="center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Test</w:t>
            </w:r>
          </w:p>
        </w:tc>
        <w:tc>
          <w:tcPr>
            <w:tcW w:w="1040" w:type="pct"/>
            <w:vMerge w:val="restart"/>
            <w:shd w:val="clear" w:color="auto" w:fill="BDD6EE"/>
            <w:vAlign w:val="center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TM</w:t>
            </w:r>
          </w:p>
        </w:tc>
        <w:tc>
          <w:tcPr>
            <w:tcW w:w="1040" w:type="pct"/>
            <w:vMerge w:val="restart"/>
            <w:shd w:val="clear" w:color="auto" w:fill="BDD6EE"/>
            <w:vAlign w:val="center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CRS pattern</w:t>
            </w:r>
          </w:p>
        </w:tc>
        <w:tc>
          <w:tcPr>
            <w:tcW w:w="942" w:type="pct"/>
            <w:vMerge w:val="restart"/>
            <w:shd w:val="clear" w:color="auto" w:fill="BDD6EE"/>
            <w:vAlign w:val="center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Number of UE RX chains</w:t>
            </w:r>
          </w:p>
        </w:tc>
        <w:tc>
          <w:tcPr>
            <w:tcW w:w="1455" w:type="pct"/>
            <w:gridSpan w:val="2"/>
            <w:shd w:val="clear" w:color="auto" w:fill="BDD6EE"/>
            <w:vAlign w:val="center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Number of CRS APs</w:t>
            </w:r>
          </w:p>
        </w:tc>
      </w:tr>
      <w:tr w:rsidR="006E2780" w:rsidRPr="0004654E" w:rsidTr="00C14D56">
        <w:trPr>
          <w:trHeight w:val="56"/>
        </w:trPr>
        <w:tc>
          <w:tcPr>
            <w:tcW w:w="523" w:type="pct"/>
            <w:vMerge/>
            <w:shd w:val="clear" w:color="auto" w:fill="F4B083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1040" w:type="pct"/>
            <w:vMerge/>
            <w:shd w:val="clear" w:color="auto" w:fill="F4B083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1040" w:type="pct"/>
            <w:vMerge/>
            <w:shd w:val="clear" w:color="auto" w:fill="F4B083"/>
            <w:vAlign w:val="center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942" w:type="pct"/>
            <w:vMerge/>
            <w:shd w:val="clear" w:color="auto" w:fill="F4B083"/>
            <w:vAlign w:val="center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697" w:type="pct"/>
            <w:shd w:val="clear" w:color="auto" w:fill="BDD6EE"/>
            <w:vAlign w:val="center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Serv. cell</w:t>
            </w:r>
          </w:p>
        </w:tc>
        <w:tc>
          <w:tcPr>
            <w:tcW w:w="758" w:type="pct"/>
            <w:shd w:val="clear" w:color="auto" w:fill="BDD6EE"/>
            <w:vAlign w:val="center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Interf. cell</w:t>
            </w:r>
          </w:p>
        </w:tc>
      </w:tr>
      <w:tr w:rsidR="006E2780" w:rsidRPr="0004654E" w:rsidTr="00C14D56">
        <w:trPr>
          <w:trHeight w:val="219"/>
        </w:trPr>
        <w:tc>
          <w:tcPr>
            <w:tcW w:w="5000" w:type="pct"/>
            <w:gridSpan w:val="6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Baseline scenarios</w:t>
            </w:r>
          </w:p>
        </w:tc>
      </w:tr>
      <w:tr w:rsidR="006E2780" w:rsidRPr="0004654E" w:rsidTr="00C14D56">
        <w:trPr>
          <w:trHeight w:val="219"/>
        </w:trPr>
        <w:tc>
          <w:tcPr>
            <w:tcW w:w="523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1</w:t>
            </w:r>
          </w:p>
        </w:tc>
        <w:tc>
          <w:tcPr>
            <w:tcW w:w="1040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</w:tr>
      <w:tr w:rsidR="006E2780" w:rsidRPr="0004654E" w:rsidTr="00C14D56">
        <w:tc>
          <w:tcPr>
            <w:tcW w:w="523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1040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</w:tr>
      <w:tr w:rsidR="006E2780" w:rsidRPr="0004654E" w:rsidTr="00C14D56">
        <w:tc>
          <w:tcPr>
            <w:tcW w:w="523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3</w:t>
            </w:r>
          </w:p>
        </w:tc>
        <w:tc>
          <w:tcPr>
            <w:tcW w:w="1040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TM9</w:t>
            </w:r>
          </w:p>
        </w:tc>
        <w:tc>
          <w:tcPr>
            <w:tcW w:w="1040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</w:tr>
      <w:tr w:rsidR="006E2780" w:rsidRPr="0004654E" w:rsidTr="00C14D56">
        <w:tc>
          <w:tcPr>
            <w:tcW w:w="523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1040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</w:tr>
      <w:tr w:rsidR="006E2780" w:rsidRPr="0004654E" w:rsidTr="00C14D56">
        <w:tc>
          <w:tcPr>
            <w:tcW w:w="5000" w:type="pct"/>
            <w:gridSpan w:val="6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Additional scenarios for analysis</w:t>
            </w:r>
          </w:p>
        </w:tc>
      </w:tr>
      <w:tr w:rsidR="006E2780" w:rsidRPr="0004654E" w:rsidTr="00C14D56">
        <w:tc>
          <w:tcPr>
            <w:tcW w:w="523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5</w:t>
            </w:r>
          </w:p>
        </w:tc>
        <w:tc>
          <w:tcPr>
            <w:tcW w:w="1040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Colliding</w:t>
            </w:r>
          </w:p>
        </w:tc>
        <w:tc>
          <w:tcPr>
            <w:tcW w:w="942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</w:tr>
      <w:tr w:rsidR="006E2780" w:rsidRPr="0004654E" w:rsidTr="00C14D56">
        <w:tc>
          <w:tcPr>
            <w:tcW w:w="523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6</w:t>
            </w:r>
          </w:p>
        </w:tc>
        <w:tc>
          <w:tcPr>
            <w:tcW w:w="1040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Colliding</w:t>
            </w:r>
          </w:p>
        </w:tc>
        <w:tc>
          <w:tcPr>
            <w:tcW w:w="942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</w:tr>
      <w:tr w:rsidR="006E2780" w:rsidRPr="0004654E" w:rsidTr="00C14D56">
        <w:tc>
          <w:tcPr>
            <w:tcW w:w="523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7</w:t>
            </w:r>
          </w:p>
        </w:tc>
        <w:tc>
          <w:tcPr>
            <w:tcW w:w="1040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Colliding</w:t>
            </w:r>
          </w:p>
        </w:tc>
        <w:tc>
          <w:tcPr>
            <w:tcW w:w="942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</w:tr>
    </w:tbl>
    <w:p w:rsidR="006E2780" w:rsidRPr="00336735" w:rsidRDefault="006E2780" w:rsidP="006E2780">
      <w:pPr>
        <w:pStyle w:val="ab"/>
        <w:spacing w:before="240"/>
      </w:pPr>
      <w:bookmarkStart w:id="16" w:name="_Ref463001264"/>
      <w:r w:rsidRPr="00336735">
        <w:t xml:space="preserve">Table </w:t>
      </w:r>
      <w:fldSimple w:instr=" SEQ Table \* ARABIC ">
        <w:r>
          <w:rPr>
            <w:noProof/>
          </w:rPr>
          <w:t>3</w:t>
        </w:r>
      </w:fldSimple>
      <w:bookmarkEnd w:id="16"/>
      <w:r w:rsidRPr="00336735">
        <w:t xml:space="preserve">. </w:t>
      </w:r>
      <w:r>
        <w:t>PDSCH s</w:t>
      </w:r>
      <w:r w:rsidRPr="00336735">
        <w:t>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7053"/>
      </w:tblGrid>
      <w:tr w:rsidR="006E2780" w:rsidRPr="0004654E" w:rsidTr="00C14D56">
        <w:tc>
          <w:tcPr>
            <w:tcW w:w="2802" w:type="dxa"/>
            <w:shd w:val="clear" w:color="auto" w:fill="BDD6EE"/>
          </w:tcPr>
          <w:p w:rsidR="006E2780" w:rsidRPr="0004654E" w:rsidRDefault="006E2780" w:rsidP="00C14D56">
            <w:pPr>
              <w:keepNext/>
              <w:spacing w:before="60" w:after="60"/>
              <w:jc w:val="both"/>
              <w:rPr>
                <w:b/>
              </w:rPr>
            </w:pPr>
            <w:r w:rsidRPr="0004654E">
              <w:rPr>
                <w:b/>
              </w:rPr>
              <w:t>Parameter</w:t>
            </w:r>
          </w:p>
        </w:tc>
        <w:tc>
          <w:tcPr>
            <w:tcW w:w="7053" w:type="dxa"/>
            <w:shd w:val="clear" w:color="auto" w:fill="BDD6EE"/>
          </w:tcPr>
          <w:p w:rsidR="006E2780" w:rsidRPr="0004654E" w:rsidRDefault="006E2780" w:rsidP="00C14D56">
            <w:pPr>
              <w:keepNext/>
              <w:spacing w:before="60" w:after="60"/>
              <w:jc w:val="both"/>
              <w:rPr>
                <w:b/>
              </w:rPr>
            </w:pPr>
            <w:r w:rsidRPr="0004654E">
              <w:rPr>
                <w:b/>
              </w:rPr>
              <w:t>Value</w:t>
            </w:r>
          </w:p>
        </w:tc>
      </w:tr>
      <w:tr w:rsidR="006E2780" w:rsidRPr="0004654E" w:rsidTr="00C14D56">
        <w:trPr>
          <w:trHeight w:val="381"/>
        </w:trPr>
        <w:tc>
          <w:tcPr>
            <w:tcW w:w="2802" w:type="dxa"/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Cell ID pattern</w:t>
            </w:r>
          </w:p>
        </w:tc>
        <w:tc>
          <w:tcPr>
            <w:tcW w:w="7053" w:type="dxa"/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Non-colliding CRS: 0/1/6</w:t>
            </w:r>
          </w:p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Colliding CRS: 0/6/1</w:t>
            </w:r>
          </w:p>
        </w:tc>
      </w:tr>
      <w:tr w:rsidR="006E2780" w:rsidRPr="0004654E" w:rsidTr="00C14D56">
        <w:tc>
          <w:tcPr>
            <w:tcW w:w="2802" w:type="dxa"/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Interference power profile</w:t>
            </w:r>
          </w:p>
        </w:tc>
        <w:tc>
          <w:tcPr>
            <w:tcW w:w="7053" w:type="dxa"/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INR1 = 10.45 dB</w:t>
            </w:r>
          </w:p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INR2 = 4.6 dB</w:t>
            </w:r>
          </w:p>
        </w:tc>
      </w:tr>
      <w:tr w:rsidR="006E2780" w:rsidRPr="0004654E" w:rsidTr="00C14D56">
        <w:tc>
          <w:tcPr>
            <w:tcW w:w="2802" w:type="dxa"/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Time offset between cells</w:t>
            </w:r>
          </w:p>
        </w:tc>
        <w:tc>
          <w:tcPr>
            <w:tcW w:w="7053" w:type="dxa"/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Cell 1: 3 µs</w:t>
            </w:r>
          </w:p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Cell 2: -1 µs</w:t>
            </w:r>
          </w:p>
        </w:tc>
      </w:tr>
      <w:tr w:rsidR="006E2780" w:rsidRPr="0004654E" w:rsidTr="00C14D56">
        <w:trPr>
          <w:trHeight w:val="2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 xml:space="preserve">Frequency offset between cells 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Cell 1: 300 Hz</w:t>
            </w:r>
          </w:p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Cell 2: -100 Hz</w:t>
            </w:r>
          </w:p>
        </w:tc>
      </w:tr>
      <w:tr w:rsidR="006E2780" w:rsidRPr="0004654E" w:rsidTr="00C14D5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Channel model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EVA-5Hz for all links</w:t>
            </w:r>
          </w:p>
        </w:tc>
      </w:tr>
      <w:tr w:rsidR="006E2780" w:rsidRPr="0004654E" w:rsidTr="00C14D5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Number of control OFDM symbols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2</w:t>
            </w:r>
          </w:p>
        </w:tc>
      </w:tr>
      <w:tr w:rsidR="006E2780" w:rsidRPr="0004654E" w:rsidTr="00C14D5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HARQ modelling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305070" w:rsidP="00C14D56">
            <w:pPr>
              <w:keepNext/>
              <w:spacing w:before="60" w:after="60"/>
              <w:jc w:val="both"/>
            </w:pPr>
            <w:r>
              <w:t xml:space="preserve">Maximum 4 HARQ </w:t>
            </w:r>
            <w:r w:rsidR="006E2780" w:rsidRPr="0004654E">
              <w:t>transmissions</w:t>
            </w:r>
          </w:p>
        </w:tc>
      </w:tr>
      <w:tr w:rsidR="006E2780" w:rsidRPr="0004654E" w:rsidTr="00C14D5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Transmission parameters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PDSCH is scheduled in SFs 0-4, 6-9 (i.e. except 5)</w:t>
            </w:r>
          </w:p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Allocation:</w:t>
            </w:r>
          </w:p>
          <w:p w:rsidR="006E2780" w:rsidRPr="0004654E" w:rsidRDefault="006E2780" w:rsidP="00C4283B">
            <w:pPr>
              <w:numPr>
                <w:ilvl w:val="0"/>
                <w:numId w:val="11"/>
              </w:numPr>
              <w:spacing w:before="60" w:after="60"/>
              <w:jc w:val="both"/>
            </w:pPr>
            <w:r w:rsidRPr="0004654E">
              <w:t>TM4: 50 PRB resource allocation for all SFs</w:t>
            </w:r>
          </w:p>
          <w:p w:rsidR="006E2780" w:rsidRPr="0004654E" w:rsidRDefault="006E2780" w:rsidP="00C4283B">
            <w:pPr>
              <w:numPr>
                <w:ilvl w:val="0"/>
                <w:numId w:val="11"/>
              </w:numPr>
              <w:spacing w:before="60" w:after="60"/>
              <w:jc w:val="both"/>
            </w:pPr>
            <w:r w:rsidRPr="0004654E">
              <w:t>TM9: 50 PRB resource allocation for all SFs 1-4,6-9; 41 PRB resource allocation for all SF 0</w:t>
            </w:r>
          </w:p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PMI</w:t>
            </w:r>
          </w:p>
          <w:p w:rsidR="006E2780" w:rsidRPr="0004654E" w:rsidRDefault="006E2780" w:rsidP="00C4283B">
            <w:pPr>
              <w:numPr>
                <w:ilvl w:val="0"/>
                <w:numId w:val="12"/>
              </w:numPr>
              <w:spacing w:before="60" w:after="60"/>
              <w:jc w:val="both"/>
            </w:pPr>
            <w:r w:rsidRPr="0004654E">
              <w:t xml:space="preserve">TM4: Reporting mode PUSCH 3-1 </w:t>
            </w:r>
          </w:p>
          <w:p w:rsidR="006E2780" w:rsidRPr="0004654E" w:rsidRDefault="006E2780" w:rsidP="00C4283B">
            <w:pPr>
              <w:numPr>
                <w:ilvl w:val="0"/>
                <w:numId w:val="12"/>
              </w:numPr>
              <w:spacing w:before="60" w:after="60"/>
              <w:jc w:val="both"/>
            </w:pPr>
            <w:r w:rsidRPr="0004654E">
              <w:t>TM9: Random PMI with 1 PRG / 1 TTI granularity</w:t>
            </w:r>
          </w:p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 xml:space="preserve">Rank + MCS: </w:t>
            </w:r>
          </w:p>
          <w:tbl>
            <w:tblPr>
              <w:tblW w:w="0" w:type="auto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783"/>
              <w:gridCol w:w="1146"/>
              <w:gridCol w:w="1275"/>
              <w:gridCol w:w="2263"/>
            </w:tblGrid>
            <w:tr w:rsidR="006E2780" w:rsidRPr="0004654E" w:rsidTr="00C14D56">
              <w:tc>
                <w:tcPr>
                  <w:tcW w:w="1783" w:type="dxa"/>
                  <w:shd w:val="clear" w:color="auto" w:fill="auto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both"/>
                  </w:pPr>
                </w:p>
              </w:tc>
              <w:tc>
                <w:tcPr>
                  <w:tcW w:w="2421" w:type="dxa"/>
                  <w:gridSpan w:val="2"/>
                  <w:shd w:val="clear" w:color="auto" w:fill="auto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TM4</w:t>
                  </w:r>
                </w:p>
              </w:tc>
              <w:tc>
                <w:tcPr>
                  <w:tcW w:w="2263" w:type="dxa"/>
                  <w:shd w:val="clear" w:color="auto" w:fill="auto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TM9</w:t>
                  </w:r>
                </w:p>
              </w:tc>
            </w:tr>
            <w:tr w:rsidR="006E2780" w:rsidRPr="0004654E" w:rsidTr="00C14D56">
              <w:tc>
                <w:tcPr>
                  <w:tcW w:w="1783" w:type="dxa"/>
                  <w:shd w:val="clear" w:color="auto" w:fill="auto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both"/>
                  </w:pPr>
                </w:p>
              </w:tc>
              <w:tc>
                <w:tcPr>
                  <w:tcW w:w="1146" w:type="dxa"/>
                  <w:shd w:val="clear" w:color="auto" w:fill="auto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2 CRS APs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4 CRS APs</w:t>
                  </w:r>
                </w:p>
              </w:tc>
              <w:tc>
                <w:tcPr>
                  <w:tcW w:w="2263" w:type="dxa"/>
                  <w:shd w:val="clear" w:color="auto" w:fill="auto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2 CRS APs</w:t>
                  </w:r>
                </w:p>
              </w:tc>
            </w:tr>
            <w:tr w:rsidR="006E2780" w:rsidRPr="0004654E" w:rsidTr="00C14D56">
              <w:tc>
                <w:tcPr>
                  <w:tcW w:w="1783" w:type="dxa"/>
                  <w:shd w:val="clear" w:color="auto" w:fill="auto"/>
                  <w:vAlign w:val="center"/>
                </w:tcPr>
                <w:p w:rsidR="006E2780" w:rsidRPr="0004654E" w:rsidRDefault="006E2780" w:rsidP="00C14D56">
                  <w:pPr>
                    <w:spacing w:before="60" w:after="60" w:line="280" w:lineRule="atLeast"/>
                  </w:pPr>
                  <w:r w:rsidRPr="0004654E">
                    <w:lastRenderedPageBreak/>
                    <w:t>Rank 1 + 16QAM</w:t>
                  </w: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R.10-3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R.14</w:t>
                  </w:r>
                </w:p>
              </w:tc>
              <w:tc>
                <w:tcPr>
                  <w:tcW w:w="2263" w:type="dxa"/>
                  <w:shd w:val="clear" w:color="auto" w:fill="auto"/>
                  <w:vAlign w:val="center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R.51-1</w:t>
                  </w:r>
                </w:p>
              </w:tc>
            </w:tr>
            <w:tr w:rsidR="006E2780" w:rsidRPr="0004654E" w:rsidTr="00C14D56">
              <w:tc>
                <w:tcPr>
                  <w:tcW w:w="1783" w:type="dxa"/>
                  <w:shd w:val="clear" w:color="auto" w:fill="auto"/>
                  <w:vAlign w:val="center"/>
                </w:tcPr>
                <w:p w:rsidR="006E2780" w:rsidRPr="0004654E" w:rsidRDefault="006E2780" w:rsidP="00C14D56">
                  <w:pPr>
                    <w:spacing w:before="60" w:after="60" w:line="280" w:lineRule="atLeast"/>
                  </w:pPr>
                  <w:r w:rsidRPr="0004654E">
                    <w:t>Rank 1 + 64QAM</w:t>
                  </w: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R.35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R.36</w:t>
                  </w:r>
                </w:p>
              </w:tc>
              <w:tc>
                <w:tcPr>
                  <w:tcW w:w="2263" w:type="dxa"/>
                  <w:shd w:val="clear" w:color="auto" w:fill="auto"/>
                  <w:vAlign w:val="center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TBS SFs 1-4, 6-9: 18336</w:t>
                  </w:r>
                </w:p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TBS SF 0: 14688</w:t>
                  </w:r>
                </w:p>
              </w:tc>
            </w:tr>
          </w:tbl>
          <w:p w:rsidR="006E2780" w:rsidRPr="0004654E" w:rsidRDefault="006E2780" w:rsidP="00C14D56">
            <w:pPr>
              <w:spacing w:before="60" w:after="60"/>
              <w:ind w:left="360"/>
              <w:jc w:val="both"/>
            </w:pPr>
          </w:p>
        </w:tc>
      </w:tr>
      <w:tr w:rsidR="006E2780" w:rsidRPr="0004654E" w:rsidTr="00C14D5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lastRenderedPageBreak/>
              <w:t>Interference signal transmission parameters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Rel-13 CRS-IM interference model (B.5.4)</w:t>
            </w:r>
          </w:p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Interference loading: 20%</w:t>
            </w:r>
          </w:p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80%/20% rank 1/2 probability</w:t>
            </w:r>
          </w:p>
        </w:tc>
      </w:tr>
      <w:tr w:rsidR="006E2780" w:rsidRPr="0004654E" w:rsidTr="00C14D5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Receivers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Baseline: LMMSE-IRC</w:t>
            </w:r>
          </w:p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Enhanced reference receiver structures: LMMSE-IRC + 1 cell CRS-IM</w:t>
            </w:r>
          </w:p>
          <w:p w:rsidR="006E2780" w:rsidRPr="0004654E" w:rsidRDefault="006E2780" w:rsidP="00C14D56">
            <w:pPr>
              <w:spacing w:before="0" w:after="0"/>
              <w:jc w:val="both"/>
            </w:pPr>
            <w:r w:rsidRPr="0004654E">
              <w:t>Enhanced reference receiver for 4 CRS APs</w:t>
            </w:r>
          </w:p>
          <w:p w:rsidR="006E2780" w:rsidRPr="0004654E" w:rsidRDefault="006E2780" w:rsidP="00C4283B">
            <w:pPr>
              <w:numPr>
                <w:ilvl w:val="0"/>
                <w:numId w:val="10"/>
              </w:numPr>
              <w:tabs>
                <w:tab w:val="left" w:pos="317"/>
              </w:tabs>
              <w:spacing w:before="0" w:after="0"/>
              <w:jc w:val="both"/>
            </w:pPr>
            <w:r w:rsidRPr="0004654E">
              <w:t xml:space="preserve">Receiver #1: Full complexity four ports CRS-IM processing </w:t>
            </w:r>
          </w:p>
          <w:p w:rsidR="006E2780" w:rsidRPr="0004654E" w:rsidRDefault="006E2780" w:rsidP="00C4283B">
            <w:pPr>
              <w:numPr>
                <w:ilvl w:val="0"/>
                <w:numId w:val="10"/>
              </w:numPr>
              <w:tabs>
                <w:tab w:val="left" w:pos="317"/>
              </w:tabs>
              <w:spacing w:before="0" w:after="0"/>
              <w:jc w:val="both"/>
            </w:pPr>
            <w:r w:rsidRPr="0004654E">
              <w:t>Receiver #2: Reduced complexity CRS-IM processing</w:t>
            </w:r>
          </w:p>
        </w:tc>
      </w:tr>
    </w:tbl>
    <w:p w:rsidR="00A375E2" w:rsidRPr="006E2780" w:rsidRDefault="00A375E2" w:rsidP="006E2780">
      <w:pPr>
        <w:jc w:val="both"/>
        <w:rPr>
          <w:rFonts w:eastAsia="MS Mincho"/>
          <w:highlight w:val="yellow"/>
          <w:lang w:bidi="hi-IN"/>
        </w:rPr>
      </w:pPr>
    </w:p>
    <w:sectPr w:rsidR="00A375E2" w:rsidRPr="006E2780" w:rsidSect="00C775EF">
      <w:headerReference w:type="even" r:id="rId26"/>
      <w:footerReference w:type="even" r:id="rId27"/>
      <w:footerReference w:type="default" r:id="rId28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6B5" w:rsidRDefault="00E126B5">
      <w:r>
        <w:separator/>
      </w:r>
    </w:p>
  </w:endnote>
  <w:endnote w:type="continuationSeparator" w:id="1">
    <w:p w:rsidR="00E126B5" w:rsidRDefault="00E126B5">
      <w:r>
        <w:continuationSeparator/>
      </w:r>
    </w:p>
  </w:endnote>
  <w:endnote w:type="continuationNotice" w:id="2">
    <w:p w:rsidR="00E126B5" w:rsidRDefault="00E126B5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559" w:rsidRDefault="00287F0C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F70559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70559" w:rsidRDefault="00F70559" w:rsidP="00505E3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559" w:rsidRPr="00DB1239" w:rsidRDefault="00287F0C" w:rsidP="00450D3B">
    <w:pPr>
      <w:pStyle w:val="a9"/>
      <w:ind w:right="360"/>
      <w:rPr>
        <w:b w:val="0"/>
      </w:rPr>
    </w:pPr>
    <w:r>
      <w:rPr>
        <w:rStyle w:val="ae"/>
      </w:rPr>
      <w:fldChar w:fldCharType="begin"/>
    </w:r>
    <w:r w:rsidR="00F70559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B21B16">
      <w:rPr>
        <w:rStyle w:val="ae"/>
      </w:rPr>
      <w:t>1</w:t>
    </w:r>
    <w:r>
      <w:rPr>
        <w:rStyle w:val="ae"/>
      </w:rPr>
      <w:fldChar w:fldCharType="end"/>
    </w:r>
    <w:r w:rsidR="00F70559">
      <w:rPr>
        <w:rStyle w:val="ae"/>
      </w:rPr>
      <w:t>/</w:t>
    </w:r>
    <w:r>
      <w:rPr>
        <w:rStyle w:val="ae"/>
      </w:rPr>
      <w:fldChar w:fldCharType="begin"/>
    </w:r>
    <w:r w:rsidR="00F70559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B21B16">
      <w:rPr>
        <w:rStyle w:val="ae"/>
      </w:rPr>
      <w:t>8</w:t>
    </w:r>
    <w:r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6B5" w:rsidRDefault="00E126B5">
      <w:r>
        <w:separator/>
      </w:r>
    </w:p>
  </w:footnote>
  <w:footnote w:type="continuationSeparator" w:id="1">
    <w:p w:rsidR="00E126B5" w:rsidRDefault="00E126B5">
      <w:r>
        <w:continuationSeparator/>
      </w:r>
    </w:p>
  </w:footnote>
  <w:footnote w:type="continuationNotice" w:id="2">
    <w:p w:rsidR="00E126B5" w:rsidRDefault="00E126B5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559" w:rsidRDefault="00F70559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3E4915"/>
    <w:multiLevelType w:val="hybridMultilevel"/>
    <w:tmpl w:val="CBAE4D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617413"/>
    <w:multiLevelType w:val="hybridMultilevel"/>
    <w:tmpl w:val="43E03F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1373EB"/>
    <w:multiLevelType w:val="hybridMultilevel"/>
    <w:tmpl w:val="A6D233F0"/>
    <w:lvl w:ilvl="0" w:tplc="1CAA0EBE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A9B4976"/>
    <w:multiLevelType w:val="multilevel"/>
    <w:tmpl w:val="C9069308"/>
    <w:lvl w:ilvl="0">
      <w:start w:val="1"/>
      <w:numFmt w:val="decimal"/>
      <w:pStyle w:val="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CC3788"/>
    <w:multiLevelType w:val="hybridMultilevel"/>
    <w:tmpl w:val="5CC8F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C874F7"/>
    <w:multiLevelType w:val="hybridMultilevel"/>
    <w:tmpl w:val="AF723512"/>
    <w:lvl w:ilvl="0" w:tplc="7634356C">
      <w:start w:val="1"/>
      <w:numFmt w:val="bullet"/>
      <w:lvlText w:val="−"/>
      <w:lvlJc w:val="left"/>
      <w:pPr>
        <w:ind w:left="10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3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CB6855"/>
    <w:multiLevelType w:val="hybridMultilevel"/>
    <w:tmpl w:val="88383F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"/>
  </w:num>
  <w:num w:numId="5">
    <w:abstractNumId w:val="4"/>
  </w:num>
  <w:num w:numId="6">
    <w:abstractNumId w:val="2"/>
  </w:num>
  <w:num w:numId="7">
    <w:abstractNumId w:val="1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3"/>
  </w:num>
  <w:num w:numId="11">
    <w:abstractNumId w:val="14"/>
  </w:num>
  <w:num w:numId="12">
    <w:abstractNumId w:val="11"/>
  </w:num>
  <w:num w:numId="13">
    <w:abstractNumId w:val="12"/>
  </w:num>
  <w:num w:numId="14">
    <w:abstractNumId w:val="3"/>
  </w:num>
  <w:num w:numId="15">
    <w:abstractNumId w:val="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zh-CN" w:vendorID="64" w:dllVersion="131077" w:nlCheck="1" w:checkStyle="1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0"/>
    <w:footnote w:id="1"/>
    <w:footnote w:id="2"/>
  </w:footnotePr>
  <w:endnotePr>
    <w:endnote w:id="0"/>
    <w:endnote w:id="1"/>
    <w:endnote w:id="2"/>
  </w:endnotePr>
  <w:compat>
    <w:useFELayout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60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42E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0FE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775"/>
    <w:rsid w:val="00076D63"/>
    <w:rsid w:val="00077579"/>
    <w:rsid w:val="00077A78"/>
    <w:rsid w:val="00080170"/>
    <w:rsid w:val="000805B2"/>
    <w:rsid w:val="00080786"/>
    <w:rsid w:val="00080D74"/>
    <w:rsid w:val="00080E94"/>
    <w:rsid w:val="00081FA6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3A62"/>
    <w:rsid w:val="00084255"/>
    <w:rsid w:val="0008476E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97DDB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6DB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4D5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977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1A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0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12E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1AE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6D10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1B5A"/>
    <w:rsid w:val="00152066"/>
    <w:rsid w:val="0015289B"/>
    <w:rsid w:val="001528BF"/>
    <w:rsid w:val="00152A3B"/>
    <w:rsid w:val="00152C31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217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0BF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342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02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1F6C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AF0"/>
    <w:rsid w:val="001D4F24"/>
    <w:rsid w:val="001D506F"/>
    <w:rsid w:val="001D5265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080"/>
    <w:rsid w:val="0021521A"/>
    <w:rsid w:val="0021586D"/>
    <w:rsid w:val="002161EE"/>
    <w:rsid w:val="002162EA"/>
    <w:rsid w:val="00216362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0E51"/>
    <w:rsid w:val="0023101D"/>
    <w:rsid w:val="00231187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ABB"/>
    <w:rsid w:val="00236E1F"/>
    <w:rsid w:val="00236F55"/>
    <w:rsid w:val="00236F71"/>
    <w:rsid w:val="002373FC"/>
    <w:rsid w:val="0023776F"/>
    <w:rsid w:val="00237C6F"/>
    <w:rsid w:val="00237D22"/>
    <w:rsid w:val="00240189"/>
    <w:rsid w:val="002409A7"/>
    <w:rsid w:val="00240A69"/>
    <w:rsid w:val="00240B7D"/>
    <w:rsid w:val="00240F76"/>
    <w:rsid w:val="0024103F"/>
    <w:rsid w:val="00241486"/>
    <w:rsid w:val="00241C7B"/>
    <w:rsid w:val="002421F2"/>
    <w:rsid w:val="0024231F"/>
    <w:rsid w:val="00242B2A"/>
    <w:rsid w:val="00242CAE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C7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E09"/>
    <w:rsid w:val="00276001"/>
    <w:rsid w:val="002760C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D6E"/>
    <w:rsid w:val="00281166"/>
    <w:rsid w:val="002825CE"/>
    <w:rsid w:val="002826D0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5F29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87F0C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3E6"/>
    <w:rsid w:val="002E04F0"/>
    <w:rsid w:val="002E0661"/>
    <w:rsid w:val="002E07AD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03"/>
    <w:rsid w:val="002E7894"/>
    <w:rsid w:val="002E7C45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AAA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C97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76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49"/>
    <w:rsid w:val="00304AC5"/>
    <w:rsid w:val="00304FCA"/>
    <w:rsid w:val="00305070"/>
    <w:rsid w:val="00305372"/>
    <w:rsid w:val="003054BD"/>
    <w:rsid w:val="0030621C"/>
    <w:rsid w:val="00306306"/>
    <w:rsid w:val="003065FB"/>
    <w:rsid w:val="00306C47"/>
    <w:rsid w:val="00307B27"/>
    <w:rsid w:val="00307F28"/>
    <w:rsid w:val="003101DC"/>
    <w:rsid w:val="0031035A"/>
    <w:rsid w:val="00310CC6"/>
    <w:rsid w:val="00310EDE"/>
    <w:rsid w:val="00311642"/>
    <w:rsid w:val="00311761"/>
    <w:rsid w:val="00311941"/>
    <w:rsid w:val="00312064"/>
    <w:rsid w:val="003121B8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CCA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71F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109"/>
    <w:rsid w:val="003723D0"/>
    <w:rsid w:val="003724A1"/>
    <w:rsid w:val="00372A6B"/>
    <w:rsid w:val="00372B3E"/>
    <w:rsid w:val="00372FD7"/>
    <w:rsid w:val="00373A2D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65B"/>
    <w:rsid w:val="00375FFC"/>
    <w:rsid w:val="003764FA"/>
    <w:rsid w:val="0037664D"/>
    <w:rsid w:val="00376778"/>
    <w:rsid w:val="003769B8"/>
    <w:rsid w:val="00376CD6"/>
    <w:rsid w:val="00376E52"/>
    <w:rsid w:val="00376F95"/>
    <w:rsid w:val="0037709A"/>
    <w:rsid w:val="00377146"/>
    <w:rsid w:val="00377397"/>
    <w:rsid w:val="003774FD"/>
    <w:rsid w:val="003775BD"/>
    <w:rsid w:val="0038084F"/>
    <w:rsid w:val="00380892"/>
    <w:rsid w:val="00380DC1"/>
    <w:rsid w:val="00381079"/>
    <w:rsid w:val="00381685"/>
    <w:rsid w:val="00381918"/>
    <w:rsid w:val="00381DEA"/>
    <w:rsid w:val="003821E7"/>
    <w:rsid w:val="0038227A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5BEB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1BB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230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6D7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54F3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3AC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9A9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EB6"/>
    <w:rsid w:val="00457FB9"/>
    <w:rsid w:val="0046026D"/>
    <w:rsid w:val="0046027A"/>
    <w:rsid w:val="004605CC"/>
    <w:rsid w:val="0046072D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D8B"/>
    <w:rsid w:val="00462FC4"/>
    <w:rsid w:val="00463448"/>
    <w:rsid w:val="00463940"/>
    <w:rsid w:val="00464130"/>
    <w:rsid w:val="0046434B"/>
    <w:rsid w:val="00464513"/>
    <w:rsid w:val="00464919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2D4C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645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A46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5F96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B9F"/>
    <w:rsid w:val="00540EB6"/>
    <w:rsid w:val="00540FF7"/>
    <w:rsid w:val="0054101A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58D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BA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A05C6"/>
    <w:rsid w:val="005A05DF"/>
    <w:rsid w:val="005A0753"/>
    <w:rsid w:val="005A0CB6"/>
    <w:rsid w:val="005A1D03"/>
    <w:rsid w:val="005A1E99"/>
    <w:rsid w:val="005A2229"/>
    <w:rsid w:val="005A2A35"/>
    <w:rsid w:val="005A318C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6C"/>
    <w:rsid w:val="006102C6"/>
    <w:rsid w:val="006103F0"/>
    <w:rsid w:val="006113A9"/>
    <w:rsid w:val="00611A0D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421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419"/>
    <w:rsid w:val="00640529"/>
    <w:rsid w:val="006409F3"/>
    <w:rsid w:val="00640C8D"/>
    <w:rsid w:val="00640D97"/>
    <w:rsid w:val="00641061"/>
    <w:rsid w:val="006419ED"/>
    <w:rsid w:val="00642D10"/>
    <w:rsid w:val="006434BA"/>
    <w:rsid w:val="0064362C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003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084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00D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6FD2"/>
    <w:rsid w:val="0069755C"/>
    <w:rsid w:val="006979DC"/>
    <w:rsid w:val="00697C2C"/>
    <w:rsid w:val="006A05EF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4F9A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780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FCD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0C78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78B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DE8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ABE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B7A"/>
    <w:rsid w:val="00754D64"/>
    <w:rsid w:val="00754EDC"/>
    <w:rsid w:val="0075583A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9EC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8CE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745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2CE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0CF0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3587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6F9A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490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A7D"/>
    <w:rsid w:val="00856E4A"/>
    <w:rsid w:val="00856EE4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67C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F21"/>
    <w:rsid w:val="008D40FF"/>
    <w:rsid w:val="008D4277"/>
    <w:rsid w:val="008D453F"/>
    <w:rsid w:val="008D508F"/>
    <w:rsid w:val="008D538D"/>
    <w:rsid w:val="008D58EB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8C5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D27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37"/>
    <w:rsid w:val="009413A5"/>
    <w:rsid w:val="0094148B"/>
    <w:rsid w:val="009415DC"/>
    <w:rsid w:val="00941A1C"/>
    <w:rsid w:val="00941B97"/>
    <w:rsid w:val="00941D33"/>
    <w:rsid w:val="00942A63"/>
    <w:rsid w:val="00942BB8"/>
    <w:rsid w:val="00943128"/>
    <w:rsid w:val="0094335F"/>
    <w:rsid w:val="00943D09"/>
    <w:rsid w:val="00943D73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870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EBB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3C49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92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457F"/>
    <w:rsid w:val="009E5039"/>
    <w:rsid w:val="009E532F"/>
    <w:rsid w:val="009E53AA"/>
    <w:rsid w:val="009E53D6"/>
    <w:rsid w:val="009E565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CE6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27962"/>
    <w:rsid w:val="00A3013E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8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1C"/>
    <w:rsid w:val="00A76FC0"/>
    <w:rsid w:val="00A770A5"/>
    <w:rsid w:val="00A7735F"/>
    <w:rsid w:val="00A77594"/>
    <w:rsid w:val="00A77960"/>
    <w:rsid w:val="00A77C0E"/>
    <w:rsid w:val="00A80671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87CC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145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EA6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28B0"/>
    <w:rsid w:val="00AF2D55"/>
    <w:rsid w:val="00AF2DED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3A9"/>
    <w:rsid w:val="00AF6591"/>
    <w:rsid w:val="00AF66F1"/>
    <w:rsid w:val="00AF68B5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141"/>
    <w:rsid w:val="00B13282"/>
    <w:rsid w:val="00B137BE"/>
    <w:rsid w:val="00B137D3"/>
    <w:rsid w:val="00B1388A"/>
    <w:rsid w:val="00B13F1F"/>
    <w:rsid w:val="00B1430B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B16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EAE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27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BA2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A49"/>
    <w:rsid w:val="00B70DDA"/>
    <w:rsid w:val="00B70EDB"/>
    <w:rsid w:val="00B71A5D"/>
    <w:rsid w:val="00B72184"/>
    <w:rsid w:val="00B7273B"/>
    <w:rsid w:val="00B727B8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219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033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24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0C8"/>
    <w:rsid w:val="00BA48E0"/>
    <w:rsid w:val="00BA4A62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B7F4F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2F50"/>
    <w:rsid w:val="00BC321B"/>
    <w:rsid w:val="00BC344E"/>
    <w:rsid w:val="00BC38B8"/>
    <w:rsid w:val="00BC3CF8"/>
    <w:rsid w:val="00BC3FE8"/>
    <w:rsid w:val="00BC499E"/>
    <w:rsid w:val="00BC51FD"/>
    <w:rsid w:val="00BC5CE2"/>
    <w:rsid w:val="00BC64D5"/>
    <w:rsid w:val="00BC6582"/>
    <w:rsid w:val="00BC6F66"/>
    <w:rsid w:val="00BC7040"/>
    <w:rsid w:val="00BC70D5"/>
    <w:rsid w:val="00BC71C5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2C8D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C40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45B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83B"/>
    <w:rsid w:val="00C429E1"/>
    <w:rsid w:val="00C43421"/>
    <w:rsid w:val="00C439F0"/>
    <w:rsid w:val="00C43CE7"/>
    <w:rsid w:val="00C44189"/>
    <w:rsid w:val="00C4464F"/>
    <w:rsid w:val="00C447FB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67285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73B2"/>
    <w:rsid w:val="00CA74E8"/>
    <w:rsid w:val="00CA765C"/>
    <w:rsid w:val="00CA7EE9"/>
    <w:rsid w:val="00CB007C"/>
    <w:rsid w:val="00CB016A"/>
    <w:rsid w:val="00CB047F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ADA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B89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DED"/>
    <w:rsid w:val="00D0735B"/>
    <w:rsid w:val="00D07804"/>
    <w:rsid w:val="00D078A9"/>
    <w:rsid w:val="00D078C9"/>
    <w:rsid w:val="00D0794F"/>
    <w:rsid w:val="00D07DCA"/>
    <w:rsid w:val="00D07DFE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53CD"/>
    <w:rsid w:val="00D156B2"/>
    <w:rsid w:val="00D15D9D"/>
    <w:rsid w:val="00D1624D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2A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632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77D63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C8A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482"/>
    <w:rsid w:val="00D957C0"/>
    <w:rsid w:val="00D95BF0"/>
    <w:rsid w:val="00D95BFF"/>
    <w:rsid w:val="00D95F44"/>
    <w:rsid w:val="00D96193"/>
    <w:rsid w:val="00D96780"/>
    <w:rsid w:val="00D967D8"/>
    <w:rsid w:val="00D96DD2"/>
    <w:rsid w:val="00D97DCE"/>
    <w:rsid w:val="00D97E86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80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B95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26E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6B5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54"/>
    <w:rsid w:val="00E53370"/>
    <w:rsid w:val="00E538E0"/>
    <w:rsid w:val="00E53A15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4F89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265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2C8"/>
    <w:rsid w:val="00EB4A13"/>
    <w:rsid w:val="00EB52C5"/>
    <w:rsid w:val="00EB534C"/>
    <w:rsid w:val="00EB55D2"/>
    <w:rsid w:val="00EB57E7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4D8"/>
    <w:rsid w:val="00EC4D77"/>
    <w:rsid w:val="00EC4D7B"/>
    <w:rsid w:val="00EC4E2E"/>
    <w:rsid w:val="00EC54F9"/>
    <w:rsid w:val="00EC555C"/>
    <w:rsid w:val="00EC5A0B"/>
    <w:rsid w:val="00EC5A47"/>
    <w:rsid w:val="00EC5D48"/>
    <w:rsid w:val="00EC5D7A"/>
    <w:rsid w:val="00EC5F1A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F6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5A3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18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62B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A5D"/>
    <w:rsid w:val="00F84BAB"/>
    <w:rsid w:val="00F84DDB"/>
    <w:rsid w:val="00F84DE3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418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43D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68E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60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96527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3">
    <w:name w:val="heading 3"/>
    <w:basedOn w:val="2"/>
    <w:next w:val="a"/>
    <w:link w:val="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40">
    <w:name w:val="heading 4"/>
    <w:aliases w:val="h4"/>
    <w:basedOn w:val="3"/>
    <w:next w:val="a"/>
    <w:link w:val="4Char"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A63872"/>
    <w:pPr>
      <w:outlineLvl w:val="5"/>
    </w:pPr>
  </w:style>
  <w:style w:type="paragraph" w:styleId="7">
    <w:name w:val="heading 7"/>
    <w:basedOn w:val="H6"/>
    <w:next w:val="a"/>
    <w:rsid w:val="00A63872"/>
    <w:pPr>
      <w:outlineLvl w:val="6"/>
    </w:pPr>
  </w:style>
  <w:style w:type="paragraph" w:styleId="8">
    <w:name w:val="heading 8"/>
    <w:basedOn w:val="1"/>
    <w:next w:val="a"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2">
    <w:name w:val="List 4"/>
    <w:basedOn w:val="32"/>
    <w:rsid w:val="00A63872"/>
    <w:pPr>
      <w:ind w:left="1418"/>
    </w:pPr>
  </w:style>
  <w:style w:type="paragraph" w:styleId="51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1"/>
    <w:rsid w:val="00A63872"/>
    <w:pPr>
      <w:ind w:left="1418"/>
    </w:pPr>
  </w:style>
  <w:style w:type="paragraph" w:styleId="52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1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2F7765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2F7765"/>
    <w:rPr>
      <w:i/>
    </w:rPr>
  </w:style>
  <w:style w:type="paragraph" w:styleId="aa">
    <w:name w:val="Document Map"/>
    <w:basedOn w:val="a"/>
    <w:semiHidden/>
    <w:rsid w:val="002F7765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2F7765"/>
    <w:pPr>
      <w:numPr>
        <w:numId w:val="1"/>
      </w:numPr>
    </w:pPr>
  </w:style>
  <w:style w:type="paragraph" w:customStyle="1" w:styleId="text">
    <w:name w:val="text"/>
    <w:basedOn w:val="a"/>
    <w:rsid w:val="002F7765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rsid w:val="002F7765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rsid w:val="002F7765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2F7765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2F7765"/>
    <w:pPr>
      <w:spacing w:after="0"/>
      <w:jc w:val="center"/>
    </w:pPr>
    <w:rPr>
      <w:sz w:val="20"/>
    </w:rPr>
  </w:style>
  <w:style w:type="paragraph" w:styleId="ab">
    <w:name w:val="caption"/>
    <w:aliases w:val="cap,cap Char,Caption Char1 Char,cap Char Char1,Caption Char Char1 Char,cap Char2,3GPP Caption Table"/>
    <w:basedOn w:val="a"/>
    <w:next w:val="a"/>
    <w:link w:val="Char2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a"/>
    <w:rsid w:val="002F7765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ac">
    <w:name w:val="Body Text"/>
    <w:aliases w:val="bt"/>
    <w:basedOn w:val="a"/>
    <w:rsid w:val="002F7765"/>
    <w:pPr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"/>
    <w:rsid w:val="002F7765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2F7765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2F7765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3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96527C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3Char">
    <w:name w:val="标题 3 Char"/>
    <w:link w:val="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4Char">
    <w:name w:val="标题 4 Char"/>
    <w:aliases w:val="h4 Char"/>
    <w:link w:val="40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5Char">
    <w:name w:val="标题 5 Char"/>
    <w:link w:val="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4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5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5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har3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1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1">
    <w:name w:val="页脚 Char"/>
    <w:link w:val="a9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har2">
    <w:name w:val="题注 Char"/>
    <w:aliases w:val="cap Char1,cap Char Char,Caption Char1 Char Char,cap Char Char1 Char,Caption Char Char1 Char Char,cap Char2 Char,3GPP Caption Table Char"/>
    <w:link w:val="ab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afa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4">
    <w:name w:val="List Number 4"/>
    <w:basedOn w:val="a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Char4">
    <w:name w:val="列出段落 Char"/>
    <w:link w:val="af3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afb">
    <w:name w:val="Plain Text"/>
    <w:basedOn w:val="a"/>
    <w:link w:val="Char6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Char6">
    <w:name w:val="纯文本 Char"/>
    <w:link w:val="afb"/>
    <w:uiPriority w:val="99"/>
    <w:rsid w:val="002E4C0E"/>
    <w:rPr>
      <w:rFonts w:ascii="Consolas" w:eastAsia="Calibri" w:hAnsi="Consolas"/>
      <w:sz w:val="21"/>
      <w:szCs w:val="21"/>
    </w:rPr>
  </w:style>
  <w:style w:type="table" w:styleId="12">
    <w:name w:val="Table Grid 1"/>
    <w:basedOn w:val="a1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10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image" Target="media/image14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emf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image" Target="media/image12.emf"/><Relationship Id="rId28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11.e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51294D-B0FA-4F67-BFA9-3BEFC22B5B4A}">
  <ds:schemaRefs>
    <ds:schemaRef ds:uri="http://schemas.microsoft.com/office/2006/metadata/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850DD84-0904-4FBE-B3B4-95CA441C205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BE372F5-7738-47BB-B0D7-F1C09C23B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</cp:keywords>
  <cp:lastModifiedBy>gaoxueyuan</cp:lastModifiedBy>
  <cp:revision>9</cp:revision>
  <cp:lastPrinted>2016-11-02T10:40:00Z</cp:lastPrinted>
  <dcterms:created xsi:type="dcterms:W3CDTF">2017-02-08T09:50:00Z</dcterms:created>
  <dcterms:modified xsi:type="dcterms:W3CDTF">2017-02-13T23:30:00Z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dad976f8-b718-4335-ac5e-eb573184a74e</vt:lpwstr>
  </property>
  <property fmtid="{D5CDD505-2E9C-101B-9397-08002B2CF9AE}" pid="4" name="CTP_TimeStamp">
    <vt:lpwstr>2016-11-04 07:54:52Z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